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31FDF" w14:textId="77777777" w:rsidR="00710B25" w:rsidRDefault="00710B25" w:rsidP="00710B25">
      <w:pPr>
        <w:spacing w:line="480" w:lineRule="auto"/>
        <w:jc w:val="center"/>
        <w:rPr>
          <w:rFonts w:ascii="Times New Roman" w:hAnsi="Times New Roman" w:cs="Times New Roman"/>
          <w:sz w:val="24"/>
          <w:szCs w:val="24"/>
        </w:rPr>
      </w:pPr>
    </w:p>
    <w:p w14:paraId="5EF0CA23" w14:textId="77777777" w:rsidR="00710B25" w:rsidRDefault="00710B25" w:rsidP="00710B25">
      <w:pPr>
        <w:spacing w:line="480" w:lineRule="auto"/>
        <w:jc w:val="center"/>
        <w:rPr>
          <w:rFonts w:ascii="Times New Roman" w:hAnsi="Times New Roman" w:cs="Times New Roman"/>
          <w:sz w:val="24"/>
          <w:szCs w:val="24"/>
        </w:rPr>
      </w:pPr>
    </w:p>
    <w:p w14:paraId="29132D20" w14:textId="77777777" w:rsidR="00710B25" w:rsidRDefault="00710B25" w:rsidP="00710B25">
      <w:pPr>
        <w:spacing w:line="480" w:lineRule="auto"/>
        <w:jc w:val="center"/>
        <w:rPr>
          <w:rFonts w:ascii="Times New Roman" w:hAnsi="Times New Roman" w:cs="Times New Roman"/>
          <w:sz w:val="24"/>
          <w:szCs w:val="24"/>
        </w:rPr>
      </w:pPr>
    </w:p>
    <w:p w14:paraId="0A108F9F" w14:textId="3ADB6620" w:rsidR="00710B25" w:rsidRDefault="00710B25" w:rsidP="00710B25">
      <w:pPr>
        <w:spacing w:line="480" w:lineRule="auto"/>
        <w:jc w:val="center"/>
        <w:rPr>
          <w:rFonts w:ascii="Times New Roman" w:hAnsi="Times New Roman" w:cs="Times New Roman"/>
          <w:sz w:val="24"/>
          <w:szCs w:val="24"/>
        </w:rPr>
      </w:pPr>
    </w:p>
    <w:p w14:paraId="0DE9B185" w14:textId="77777777" w:rsidR="00710B25" w:rsidRDefault="00710B25" w:rsidP="00710B25">
      <w:pPr>
        <w:spacing w:line="480" w:lineRule="auto"/>
        <w:jc w:val="center"/>
        <w:rPr>
          <w:rFonts w:ascii="Times New Roman" w:hAnsi="Times New Roman" w:cs="Times New Roman"/>
          <w:sz w:val="24"/>
          <w:szCs w:val="24"/>
        </w:rPr>
      </w:pPr>
    </w:p>
    <w:p w14:paraId="234AAE5C" w14:textId="5FB6FCE4" w:rsidR="008E6404" w:rsidRDefault="00761145" w:rsidP="00710B25">
      <w:pPr>
        <w:spacing w:line="480" w:lineRule="auto"/>
        <w:jc w:val="center"/>
        <w:rPr>
          <w:rFonts w:ascii="Times New Roman" w:hAnsi="Times New Roman" w:cs="Times New Roman"/>
          <w:sz w:val="24"/>
          <w:szCs w:val="24"/>
        </w:rPr>
      </w:pPr>
      <w:r w:rsidRPr="00761145">
        <w:rPr>
          <w:rFonts w:ascii="Times New Roman" w:hAnsi="Times New Roman" w:cs="Times New Roman"/>
          <w:sz w:val="24"/>
          <w:szCs w:val="24"/>
        </w:rPr>
        <w:t>Ethics Professional Skepticism</w:t>
      </w:r>
      <w:r w:rsidR="00922501">
        <w:rPr>
          <w:rFonts w:ascii="Times New Roman" w:hAnsi="Times New Roman" w:cs="Times New Roman"/>
          <w:sz w:val="24"/>
          <w:szCs w:val="24"/>
        </w:rPr>
        <w:t xml:space="preserve"> in Auditing</w:t>
      </w:r>
    </w:p>
    <w:p w14:paraId="4D2123FE" w14:textId="77777777" w:rsidR="008E6404" w:rsidRDefault="00761145" w:rsidP="00710B25">
      <w:pPr>
        <w:spacing w:line="480" w:lineRule="auto"/>
        <w:jc w:val="center"/>
        <w:rPr>
          <w:rFonts w:ascii="Times New Roman" w:hAnsi="Times New Roman" w:cs="Times New Roman"/>
          <w:sz w:val="24"/>
          <w:szCs w:val="24"/>
        </w:rPr>
      </w:pPr>
      <w:r w:rsidRPr="00761145">
        <w:rPr>
          <w:rFonts w:ascii="Times New Roman" w:hAnsi="Times New Roman" w:cs="Times New Roman"/>
          <w:sz w:val="24"/>
          <w:szCs w:val="24"/>
        </w:rPr>
        <w:t>Student’s Name</w:t>
      </w:r>
    </w:p>
    <w:p w14:paraId="16B14C79" w14:textId="2D2212FA" w:rsidR="00761145" w:rsidRDefault="00761145" w:rsidP="00710B25">
      <w:pPr>
        <w:spacing w:line="480" w:lineRule="auto"/>
        <w:jc w:val="center"/>
        <w:rPr>
          <w:rFonts w:ascii="Times New Roman" w:hAnsi="Times New Roman" w:cs="Times New Roman"/>
          <w:sz w:val="24"/>
          <w:szCs w:val="24"/>
        </w:rPr>
      </w:pPr>
      <w:r w:rsidRPr="00761145">
        <w:rPr>
          <w:rFonts w:ascii="Times New Roman" w:hAnsi="Times New Roman" w:cs="Times New Roman"/>
          <w:sz w:val="24"/>
          <w:szCs w:val="24"/>
        </w:rPr>
        <w:t>Institutional Affiliation</w:t>
      </w:r>
      <w:r w:rsidR="008E6404">
        <w:rPr>
          <w:rFonts w:ascii="Times New Roman" w:hAnsi="Times New Roman" w:cs="Times New Roman"/>
          <w:sz w:val="24"/>
          <w:szCs w:val="24"/>
        </w:rPr>
        <w:t>s</w:t>
      </w:r>
    </w:p>
    <w:p w14:paraId="59478FA7" w14:textId="77777777" w:rsidR="00710B25" w:rsidRDefault="00710B25" w:rsidP="00710B2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AA98892" w14:textId="51738F26" w:rsidR="008E6404" w:rsidRDefault="008E6404" w:rsidP="00710B25">
      <w:pPr>
        <w:spacing w:line="480" w:lineRule="auto"/>
        <w:jc w:val="center"/>
        <w:rPr>
          <w:rFonts w:ascii="Times New Roman" w:hAnsi="Times New Roman" w:cs="Times New Roman"/>
          <w:sz w:val="24"/>
          <w:szCs w:val="24"/>
        </w:rPr>
      </w:pPr>
      <w:r w:rsidRPr="008E6404">
        <w:rPr>
          <w:rFonts w:ascii="Times New Roman" w:hAnsi="Times New Roman" w:cs="Times New Roman"/>
          <w:sz w:val="24"/>
          <w:szCs w:val="24"/>
        </w:rPr>
        <w:lastRenderedPageBreak/>
        <w:t>Ethics Professional Skepticism in Auditing</w:t>
      </w:r>
    </w:p>
    <w:p w14:paraId="630C5368" w14:textId="77777777" w:rsidR="008E6404" w:rsidRDefault="00972429" w:rsidP="00710B25">
      <w:pPr>
        <w:spacing w:line="480" w:lineRule="auto"/>
        <w:jc w:val="center"/>
        <w:rPr>
          <w:rFonts w:ascii="Times New Roman" w:hAnsi="Times New Roman" w:cs="Times New Roman"/>
          <w:b/>
          <w:sz w:val="24"/>
          <w:szCs w:val="24"/>
        </w:rPr>
      </w:pPr>
      <w:r w:rsidRPr="00761145">
        <w:rPr>
          <w:rFonts w:ascii="Times New Roman" w:hAnsi="Times New Roman" w:cs="Times New Roman"/>
          <w:b/>
          <w:sz w:val="24"/>
          <w:szCs w:val="24"/>
        </w:rPr>
        <w:t>Introduction</w:t>
      </w:r>
    </w:p>
    <w:p w14:paraId="31B03462" w14:textId="2CC9026F" w:rsidR="008E6404" w:rsidRDefault="00EE509E"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Me</w:t>
      </w:r>
      <w:r w:rsidR="008A35A2" w:rsidRPr="00761145">
        <w:rPr>
          <w:rFonts w:ascii="Times New Roman" w:hAnsi="Times New Roman" w:cs="Times New Roman"/>
          <w:sz w:val="24"/>
          <w:szCs w:val="24"/>
        </w:rPr>
        <w:t>ga corporations that report affluent financial incomes are accountable in their dealings through auditing. Auditing is</w:t>
      </w:r>
      <w:r w:rsidR="00922501">
        <w:rPr>
          <w:rFonts w:ascii="Times New Roman" w:hAnsi="Times New Roman" w:cs="Times New Roman"/>
          <w:sz w:val="24"/>
          <w:szCs w:val="24"/>
        </w:rPr>
        <w:t xml:space="preserve"> </w:t>
      </w:r>
      <w:r w:rsidR="00A6421C">
        <w:rPr>
          <w:rFonts w:ascii="Times New Roman" w:hAnsi="Times New Roman" w:cs="Times New Roman"/>
          <w:sz w:val="24"/>
          <w:szCs w:val="24"/>
        </w:rPr>
        <w:t xml:space="preserve">the </w:t>
      </w:r>
      <w:r w:rsidR="00922501">
        <w:rPr>
          <w:rFonts w:ascii="Times New Roman" w:hAnsi="Times New Roman" w:cs="Times New Roman"/>
          <w:sz w:val="24"/>
          <w:szCs w:val="24"/>
        </w:rPr>
        <w:t>evaluation of</w:t>
      </w:r>
      <w:r w:rsidR="008A35A2" w:rsidRPr="00761145">
        <w:rPr>
          <w:rFonts w:ascii="Times New Roman" w:hAnsi="Times New Roman" w:cs="Times New Roman"/>
          <w:sz w:val="24"/>
          <w:szCs w:val="24"/>
        </w:rPr>
        <w:t xml:space="preserve"> </w:t>
      </w:r>
      <w:r w:rsidR="00A6421C">
        <w:rPr>
          <w:rFonts w:ascii="Times New Roman" w:hAnsi="Times New Roman" w:cs="Times New Roman"/>
          <w:sz w:val="24"/>
          <w:szCs w:val="24"/>
        </w:rPr>
        <w:t xml:space="preserve">the </w:t>
      </w:r>
      <w:r w:rsidR="008A35A2" w:rsidRPr="00761145">
        <w:rPr>
          <w:rFonts w:ascii="Times New Roman" w:hAnsi="Times New Roman" w:cs="Times New Roman"/>
          <w:sz w:val="24"/>
          <w:szCs w:val="24"/>
        </w:rPr>
        <w:t xml:space="preserve">financial value of an organization in terms assets and liabilities. Auditing is carried out in order to market </w:t>
      </w:r>
      <w:r w:rsidR="00922501">
        <w:rPr>
          <w:rFonts w:ascii="Times New Roman" w:hAnsi="Times New Roman" w:cs="Times New Roman"/>
          <w:sz w:val="24"/>
          <w:szCs w:val="24"/>
        </w:rPr>
        <w:t xml:space="preserve">organizations’ capabilities as well as to </w:t>
      </w:r>
      <w:r w:rsidR="008A35A2" w:rsidRPr="00761145">
        <w:rPr>
          <w:rFonts w:ascii="Times New Roman" w:hAnsi="Times New Roman" w:cs="Times New Roman"/>
          <w:sz w:val="24"/>
          <w:szCs w:val="24"/>
        </w:rPr>
        <w:t>pose a stable investment standing for individuals and loaning agencies. In carrying out auditing, most organizations are inclined to use external auditors so as to present to the public, the openness and unbiased financial stipulation of the organization. However, there are ethical</w:t>
      </w:r>
      <w:r w:rsidR="00922501">
        <w:rPr>
          <w:rFonts w:ascii="Times New Roman" w:hAnsi="Times New Roman" w:cs="Times New Roman"/>
          <w:sz w:val="24"/>
          <w:szCs w:val="24"/>
        </w:rPr>
        <w:t xml:space="preserve"> considerations</w:t>
      </w:r>
      <w:r w:rsidR="008A35A2" w:rsidRPr="00761145">
        <w:rPr>
          <w:rFonts w:ascii="Times New Roman" w:hAnsi="Times New Roman" w:cs="Times New Roman"/>
          <w:sz w:val="24"/>
          <w:szCs w:val="24"/>
        </w:rPr>
        <w:t xml:space="preserve"> standardized </w:t>
      </w:r>
      <w:r w:rsidR="00922501">
        <w:rPr>
          <w:rFonts w:ascii="Times New Roman" w:hAnsi="Times New Roman" w:cs="Times New Roman"/>
          <w:sz w:val="24"/>
          <w:szCs w:val="24"/>
        </w:rPr>
        <w:t xml:space="preserve">by </w:t>
      </w:r>
      <w:r w:rsidR="00A96919">
        <w:rPr>
          <w:rFonts w:ascii="Times New Roman" w:hAnsi="Times New Roman" w:cs="Times New Roman"/>
          <w:sz w:val="24"/>
          <w:szCs w:val="24"/>
        </w:rPr>
        <w:t xml:space="preserve">the </w:t>
      </w:r>
      <w:r w:rsidR="00922501" w:rsidRPr="00922501">
        <w:rPr>
          <w:rFonts w:ascii="Times New Roman" w:hAnsi="Times New Roman" w:cs="Times New Roman"/>
          <w:sz w:val="24"/>
          <w:szCs w:val="24"/>
        </w:rPr>
        <w:t xml:space="preserve">Public Company Accounting Oversight Board, PCAOB </w:t>
      </w:r>
      <w:r w:rsidR="008A35A2" w:rsidRPr="00761145">
        <w:rPr>
          <w:rFonts w:ascii="Times New Roman" w:hAnsi="Times New Roman" w:cs="Times New Roman"/>
          <w:sz w:val="24"/>
          <w:szCs w:val="24"/>
        </w:rPr>
        <w:t xml:space="preserve">that regulate all licensed external auditors. Any breach to the set auditing guidelines results </w:t>
      </w:r>
      <w:r w:rsidR="00A6421C">
        <w:rPr>
          <w:rFonts w:ascii="Times New Roman" w:hAnsi="Times New Roman" w:cs="Times New Roman"/>
          <w:sz w:val="24"/>
          <w:szCs w:val="24"/>
        </w:rPr>
        <w:t>in</w:t>
      </w:r>
      <w:r w:rsidR="008A35A2" w:rsidRPr="00761145">
        <w:rPr>
          <w:rFonts w:ascii="Times New Roman" w:hAnsi="Times New Roman" w:cs="Times New Roman"/>
          <w:sz w:val="24"/>
          <w:szCs w:val="24"/>
        </w:rPr>
        <w:t xml:space="preserve"> dire consequences as discussed in this paper. Th</w:t>
      </w:r>
      <w:r w:rsidR="00A6421C">
        <w:rPr>
          <w:rFonts w:ascii="Times New Roman" w:hAnsi="Times New Roman" w:cs="Times New Roman"/>
          <w:sz w:val="24"/>
          <w:szCs w:val="24"/>
        </w:rPr>
        <w:t>is</w:t>
      </w:r>
      <w:r w:rsidR="008A35A2" w:rsidRPr="00761145">
        <w:rPr>
          <w:rFonts w:ascii="Times New Roman" w:hAnsi="Times New Roman" w:cs="Times New Roman"/>
          <w:sz w:val="24"/>
          <w:szCs w:val="24"/>
        </w:rPr>
        <w:t xml:space="preserve"> paper uses </w:t>
      </w:r>
      <w:r w:rsidR="00A6421C">
        <w:rPr>
          <w:rFonts w:ascii="Times New Roman" w:hAnsi="Times New Roman" w:cs="Times New Roman"/>
          <w:sz w:val="24"/>
          <w:szCs w:val="24"/>
        </w:rPr>
        <w:t xml:space="preserve">an </w:t>
      </w:r>
      <w:r w:rsidR="008A35A2" w:rsidRPr="00761145">
        <w:rPr>
          <w:rFonts w:ascii="Times New Roman" w:hAnsi="Times New Roman" w:cs="Times New Roman"/>
          <w:sz w:val="24"/>
          <w:szCs w:val="24"/>
        </w:rPr>
        <w:t>Ethics Professional Skepticism scenario to illustrate the consequen</w:t>
      </w:r>
      <w:r w:rsidR="00922501">
        <w:rPr>
          <w:rFonts w:ascii="Times New Roman" w:hAnsi="Times New Roman" w:cs="Times New Roman"/>
          <w:sz w:val="24"/>
          <w:szCs w:val="24"/>
        </w:rPr>
        <w:t>ces of unethical performances by</w:t>
      </w:r>
      <w:r w:rsidR="008A35A2" w:rsidRPr="00761145">
        <w:rPr>
          <w:rFonts w:ascii="Times New Roman" w:hAnsi="Times New Roman" w:cs="Times New Roman"/>
          <w:sz w:val="24"/>
          <w:szCs w:val="24"/>
        </w:rPr>
        <w:t xml:space="preserve"> </w:t>
      </w:r>
      <w:r w:rsidR="00A6421C">
        <w:rPr>
          <w:rFonts w:ascii="Times New Roman" w:hAnsi="Times New Roman" w:cs="Times New Roman"/>
          <w:sz w:val="24"/>
          <w:szCs w:val="24"/>
        </w:rPr>
        <w:t xml:space="preserve">an </w:t>
      </w:r>
      <w:r w:rsidR="008A35A2" w:rsidRPr="00761145">
        <w:rPr>
          <w:rFonts w:ascii="Times New Roman" w:hAnsi="Times New Roman" w:cs="Times New Roman"/>
          <w:sz w:val="24"/>
          <w:szCs w:val="24"/>
        </w:rPr>
        <w:t xml:space="preserve">individual auditor. It also compares concepts of independence in fact to independence in appearance as occasioned by the auditor in the case scenario. </w:t>
      </w:r>
      <w:r w:rsidR="00145AC8" w:rsidRPr="00761145">
        <w:rPr>
          <w:rFonts w:ascii="Times New Roman" w:hAnsi="Times New Roman" w:cs="Times New Roman"/>
          <w:sz w:val="24"/>
          <w:szCs w:val="24"/>
        </w:rPr>
        <w:t xml:space="preserve">Ethical </w:t>
      </w:r>
      <w:r w:rsidR="008A35A2" w:rsidRPr="00761145">
        <w:rPr>
          <w:rFonts w:ascii="Times New Roman" w:hAnsi="Times New Roman" w:cs="Times New Roman"/>
          <w:sz w:val="24"/>
          <w:szCs w:val="24"/>
        </w:rPr>
        <w:t xml:space="preserve">auditing </w:t>
      </w:r>
      <w:r w:rsidR="00145AC8" w:rsidRPr="00761145">
        <w:rPr>
          <w:rFonts w:ascii="Times New Roman" w:hAnsi="Times New Roman" w:cs="Times New Roman"/>
          <w:sz w:val="24"/>
          <w:szCs w:val="24"/>
        </w:rPr>
        <w:t xml:space="preserve">is the benchmark for international auditors, failure to adherence </w:t>
      </w:r>
      <w:r w:rsidR="00922501">
        <w:rPr>
          <w:rFonts w:ascii="Times New Roman" w:hAnsi="Times New Roman" w:cs="Times New Roman"/>
          <w:sz w:val="24"/>
          <w:szCs w:val="24"/>
        </w:rPr>
        <w:t xml:space="preserve">results </w:t>
      </w:r>
      <w:r w:rsidR="00A6421C">
        <w:rPr>
          <w:rFonts w:ascii="Times New Roman" w:hAnsi="Times New Roman" w:cs="Times New Roman"/>
          <w:sz w:val="24"/>
          <w:szCs w:val="24"/>
        </w:rPr>
        <w:t>in</w:t>
      </w:r>
      <w:r w:rsidR="00145AC8" w:rsidRPr="00761145">
        <w:rPr>
          <w:rFonts w:ascii="Times New Roman" w:hAnsi="Times New Roman" w:cs="Times New Roman"/>
          <w:sz w:val="24"/>
          <w:szCs w:val="24"/>
        </w:rPr>
        <w:t xml:space="preserve"> unpleasant outcomes.</w:t>
      </w:r>
    </w:p>
    <w:p w14:paraId="61C9FEE7" w14:textId="77777777" w:rsidR="008E6404" w:rsidRDefault="00964D02" w:rsidP="00710B2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972429" w:rsidRPr="00761145">
        <w:rPr>
          <w:rFonts w:ascii="Times New Roman" w:hAnsi="Times New Roman" w:cs="Times New Roman"/>
          <w:b/>
          <w:sz w:val="24"/>
          <w:szCs w:val="24"/>
        </w:rPr>
        <w:t xml:space="preserve">Unethical Actions of </w:t>
      </w:r>
      <w:r>
        <w:rPr>
          <w:rFonts w:ascii="Times New Roman" w:hAnsi="Times New Roman" w:cs="Times New Roman"/>
          <w:b/>
          <w:sz w:val="24"/>
          <w:szCs w:val="24"/>
        </w:rPr>
        <w:t>the</w:t>
      </w:r>
      <w:r w:rsidR="00972429" w:rsidRPr="00761145">
        <w:rPr>
          <w:rFonts w:ascii="Times New Roman" w:hAnsi="Times New Roman" w:cs="Times New Roman"/>
          <w:b/>
          <w:sz w:val="24"/>
          <w:szCs w:val="24"/>
        </w:rPr>
        <w:t xml:space="preserve"> Auditor</w:t>
      </w:r>
      <w:r>
        <w:rPr>
          <w:rFonts w:ascii="Times New Roman" w:hAnsi="Times New Roman" w:cs="Times New Roman"/>
          <w:b/>
          <w:sz w:val="24"/>
          <w:szCs w:val="24"/>
        </w:rPr>
        <w:t xml:space="preserve">, Jill Smith </w:t>
      </w:r>
      <w:r w:rsidR="00972429" w:rsidRPr="00761145">
        <w:rPr>
          <w:rFonts w:ascii="Times New Roman" w:hAnsi="Times New Roman" w:cs="Times New Roman"/>
          <w:b/>
          <w:sz w:val="24"/>
          <w:szCs w:val="24"/>
        </w:rPr>
        <w:t>in the Scenario</w:t>
      </w:r>
    </w:p>
    <w:p w14:paraId="5DDE2CAE" w14:textId="71224B9A" w:rsidR="008E6404" w:rsidRDefault="00145AC8"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The uneth</w:t>
      </w:r>
      <w:r w:rsidR="002D1C5B">
        <w:rPr>
          <w:rFonts w:ascii="Times New Roman" w:hAnsi="Times New Roman" w:cs="Times New Roman"/>
          <w:sz w:val="24"/>
          <w:szCs w:val="24"/>
        </w:rPr>
        <w:t xml:space="preserve">ical actions of </w:t>
      </w:r>
      <w:r w:rsidRPr="00761145">
        <w:rPr>
          <w:rFonts w:ascii="Times New Roman" w:hAnsi="Times New Roman" w:cs="Times New Roman"/>
          <w:sz w:val="24"/>
          <w:szCs w:val="24"/>
        </w:rPr>
        <w:t xml:space="preserve">auditor Jill Smith is </w:t>
      </w:r>
      <w:r w:rsidR="002D1C5B">
        <w:rPr>
          <w:rFonts w:ascii="Times New Roman" w:hAnsi="Times New Roman" w:cs="Times New Roman"/>
          <w:sz w:val="24"/>
          <w:szCs w:val="24"/>
        </w:rPr>
        <w:t xml:space="preserve">her </w:t>
      </w:r>
      <w:r w:rsidRPr="00761145">
        <w:rPr>
          <w:rFonts w:ascii="Times New Roman" w:hAnsi="Times New Roman" w:cs="Times New Roman"/>
          <w:sz w:val="24"/>
          <w:szCs w:val="24"/>
        </w:rPr>
        <w:t xml:space="preserve">action of self-interest </w:t>
      </w:r>
      <w:r w:rsidR="002D1C5B">
        <w:rPr>
          <w:rFonts w:ascii="Times New Roman" w:hAnsi="Times New Roman" w:cs="Times New Roman"/>
          <w:sz w:val="24"/>
          <w:szCs w:val="24"/>
        </w:rPr>
        <w:t>purchasing of the same company’s stocks</w:t>
      </w:r>
      <w:r w:rsidRPr="00761145">
        <w:rPr>
          <w:rFonts w:ascii="Times New Roman" w:hAnsi="Times New Roman" w:cs="Times New Roman"/>
          <w:sz w:val="24"/>
          <w:szCs w:val="24"/>
        </w:rPr>
        <w:t xml:space="preserve">. As an auditor to an assigned company, it is </w:t>
      </w:r>
      <w:r w:rsidR="002D1C5B">
        <w:rPr>
          <w:rFonts w:ascii="Times New Roman" w:hAnsi="Times New Roman" w:cs="Times New Roman"/>
          <w:sz w:val="24"/>
          <w:szCs w:val="24"/>
        </w:rPr>
        <w:t>illegal for one to hold</w:t>
      </w:r>
      <w:r w:rsidRPr="00761145">
        <w:rPr>
          <w:rFonts w:ascii="Times New Roman" w:hAnsi="Times New Roman" w:cs="Times New Roman"/>
          <w:sz w:val="24"/>
          <w:szCs w:val="24"/>
        </w:rPr>
        <w:t xml:space="preserve"> a stake in terms of stock shares. This is what Jill Smith does. She unethically buys shares of ABC Company that she audits through her friend. This </w:t>
      </w:r>
      <w:r w:rsidR="0041796C" w:rsidRPr="00761145">
        <w:rPr>
          <w:rFonts w:ascii="Times New Roman" w:hAnsi="Times New Roman" w:cs="Times New Roman"/>
          <w:sz w:val="24"/>
          <w:szCs w:val="24"/>
        </w:rPr>
        <w:t xml:space="preserve">is </w:t>
      </w:r>
      <w:r w:rsidRPr="00761145">
        <w:rPr>
          <w:rFonts w:ascii="Times New Roman" w:hAnsi="Times New Roman" w:cs="Times New Roman"/>
          <w:sz w:val="24"/>
          <w:szCs w:val="24"/>
        </w:rPr>
        <w:t xml:space="preserve">a breach </w:t>
      </w:r>
      <w:r w:rsidR="00FD0B81">
        <w:rPr>
          <w:rFonts w:ascii="Times New Roman" w:hAnsi="Times New Roman" w:cs="Times New Roman"/>
          <w:sz w:val="24"/>
          <w:szCs w:val="24"/>
        </w:rPr>
        <w:t>of</w:t>
      </w:r>
      <w:r w:rsidRPr="00761145">
        <w:rPr>
          <w:rFonts w:ascii="Times New Roman" w:hAnsi="Times New Roman" w:cs="Times New Roman"/>
          <w:sz w:val="24"/>
          <w:szCs w:val="24"/>
        </w:rPr>
        <w:t xml:space="preserve"> the laid </w:t>
      </w:r>
      <w:r w:rsidR="00FD0B81">
        <w:rPr>
          <w:rFonts w:ascii="Times New Roman" w:hAnsi="Times New Roman" w:cs="Times New Roman"/>
          <w:sz w:val="24"/>
          <w:szCs w:val="24"/>
        </w:rPr>
        <w:t>down</w:t>
      </w:r>
      <w:r w:rsidRPr="00761145">
        <w:rPr>
          <w:rFonts w:ascii="Times New Roman" w:hAnsi="Times New Roman" w:cs="Times New Roman"/>
          <w:sz w:val="24"/>
          <w:szCs w:val="24"/>
        </w:rPr>
        <w:t xml:space="preserve"> protocols that regulate independen</w:t>
      </w:r>
      <w:r w:rsidR="00FD0B81">
        <w:rPr>
          <w:rFonts w:ascii="Times New Roman" w:hAnsi="Times New Roman" w:cs="Times New Roman"/>
          <w:sz w:val="24"/>
          <w:szCs w:val="24"/>
        </w:rPr>
        <w:t>t</w:t>
      </w:r>
      <w:r w:rsidRPr="00761145">
        <w:rPr>
          <w:rFonts w:ascii="Times New Roman" w:hAnsi="Times New Roman" w:cs="Times New Roman"/>
          <w:sz w:val="24"/>
          <w:szCs w:val="24"/>
        </w:rPr>
        <w:t xml:space="preserve"> auditing</w:t>
      </w:r>
      <w:r w:rsidR="00FD0B81">
        <w:rPr>
          <w:rFonts w:ascii="Times New Roman" w:hAnsi="Times New Roman" w:cs="Times New Roman"/>
          <w:sz w:val="24"/>
          <w:szCs w:val="24"/>
        </w:rPr>
        <w:t>,</w:t>
      </w:r>
      <w:r w:rsidRPr="00761145">
        <w:rPr>
          <w:rFonts w:ascii="Times New Roman" w:hAnsi="Times New Roman" w:cs="Times New Roman"/>
          <w:sz w:val="24"/>
          <w:szCs w:val="24"/>
        </w:rPr>
        <w:t xml:space="preserve"> as demonstrated by Chiang (2016). She acted on self-centered motives barring the company from biased-free </w:t>
      </w:r>
      <w:r w:rsidR="002D1C5B">
        <w:rPr>
          <w:rFonts w:ascii="Times New Roman" w:hAnsi="Times New Roman" w:cs="Times New Roman"/>
          <w:sz w:val="24"/>
          <w:szCs w:val="24"/>
        </w:rPr>
        <w:t>financial reports</w:t>
      </w:r>
      <w:r w:rsidRPr="00761145">
        <w:rPr>
          <w:rFonts w:ascii="Times New Roman" w:hAnsi="Times New Roman" w:cs="Times New Roman"/>
          <w:sz w:val="24"/>
          <w:szCs w:val="24"/>
        </w:rPr>
        <w:t>.</w:t>
      </w:r>
    </w:p>
    <w:p w14:paraId="492C489E" w14:textId="6CB6A772" w:rsidR="008E6404" w:rsidRDefault="00145AC8"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lastRenderedPageBreak/>
        <w:t xml:space="preserve">Additionally, Jill Smith </w:t>
      </w:r>
      <w:r w:rsidR="0041796C" w:rsidRPr="00761145">
        <w:rPr>
          <w:rFonts w:ascii="Times New Roman" w:hAnsi="Times New Roman" w:cs="Times New Roman"/>
          <w:sz w:val="24"/>
          <w:szCs w:val="24"/>
        </w:rPr>
        <w:t xml:space="preserve">unethically contravened independence policies by lying on the </w:t>
      </w:r>
      <w:r w:rsidR="002D1C5B" w:rsidRPr="00761145">
        <w:rPr>
          <w:rFonts w:ascii="Times New Roman" w:hAnsi="Times New Roman" w:cs="Times New Roman"/>
          <w:sz w:val="24"/>
          <w:szCs w:val="24"/>
        </w:rPr>
        <w:t>annual</w:t>
      </w:r>
      <w:r w:rsidR="0041796C" w:rsidRPr="00761145">
        <w:rPr>
          <w:rFonts w:ascii="Times New Roman" w:hAnsi="Times New Roman" w:cs="Times New Roman"/>
          <w:sz w:val="24"/>
          <w:szCs w:val="24"/>
        </w:rPr>
        <w:t xml:space="preserve"> disclaimer</w:t>
      </w:r>
      <w:r w:rsidR="002D1C5B">
        <w:rPr>
          <w:rFonts w:ascii="Times New Roman" w:hAnsi="Times New Roman" w:cs="Times New Roman"/>
          <w:sz w:val="24"/>
          <w:szCs w:val="24"/>
        </w:rPr>
        <w:t xml:space="preserve"> on</w:t>
      </w:r>
      <w:r w:rsidR="0041796C" w:rsidRPr="00761145">
        <w:rPr>
          <w:rFonts w:ascii="Times New Roman" w:hAnsi="Times New Roman" w:cs="Times New Roman"/>
          <w:sz w:val="24"/>
          <w:szCs w:val="24"/>
        </w:rPr>
        <w:t xml:space="preserve"> financial appropriateness as well </w:t>
      </w:r>
      <w:r w:rsidR="00FD0B81">
        <w:rPr>
          <w:rFonts w:ascii="Times New Roman" w:hAnsi="Times New Roman" w:cs="Times New Roman"/>
          <w:sz w:val="24"/>
          <w:szCs w:val="24"/>
        </w:rPr>
        <w:t xml:space="preserve">as </w:t>
      </w:r>
      <w:r w:rsidR="0041796C" w:rsidRPr="00761145">
        <w:rPr>
          <w:rFonts w:ascii="Times New Roman" w:hAnsi="Times New Roman" w:cs="Times New Roman"/>
          <w:sz w:val="24"/>
          <w:szCs w:val="24"/>
        </w:rPr>
        <w:t xml:space="preserve">hiding her own financial auditing for the company. As </w:t>
      </w:r>
      <w:r w:rsidR="002D1C5B">
        <w:rPr>
          <w:rFonts w:ascii="Times New Roman" w:hAnsi="Times New Roman" w:cs="Times New Roman"/>
          <w:sz w:val="24"/>
          <w:szCs w:val="24"/>
        </w:rPr>
        <w:t>an independent auditor, she</w:t>
      </w:r>
      <w:r w:rsidR="0041796C" w:rsidRPr="00761145">
        <w:rPr>
          <w:rFonts w:ascii="Times New Roman" w:hAnsi="Times New Roman" w:cs="Times New Roman"/>
          <w:sz w:val="24"/>
          <w:szCs w:val="24"/>
        </w:rPr>
        <w:t xml:space="preserve"> kept lying about her involvement with ABC </w:t>
      </w:r>
      <w:r w:rsidR="002D1C5B" w:rsidRPr="00761145">
        <w:rPr>
          <w:rFonts w:ascii="Times New Roman" w:hAnsi="Times New Roman" w:cs="Times New Roman"/>
          <w:sz w:val="24"/>
          <w:szCs w:val="24"/>
        </w:rPr>
        <w:t>Company</w:t>
      </w:r>
      <w:r w:rsidR="0041796C" w:rsidRPr="00761145">
        <w:rPr>
          <w:rFonts w:ascii="Times New Roman" w:hAnsi="Times New Roman" w:cs="Times New Roman"/>
          <w:sz w:val="24"/>
          <w:szCs w:val="24"/>
        </w:rPr>
        <w:t xml:space="preserve"> </w:t>
      </w:r>
      <w:r w:rsidR="002D1C5B">
        <w:rPr>
          <w:rFonts w:ascii="Times New Roman" w:hAnsi="Times New Roman" w:cs="Times New Roman"/>
          <w:sz w:val="24"/>
          <w:szCs w:val="24"/>
        </w:rPr>
        <w:t>which she audited for</w:t>
      </w:r>
      <w:r w:rsidR="0041796C" w:rsidRPr="00761145">
        <w:rPr>
          <w:rFonts w:ascii="Times New Roman" w:hAnsi="Times New Roman" w:cs="Times New Roman"/>
          <w:sz w:val="24"/>
          <w:szCs w:val="24"/>
        </w:rPr>
        <w:t xml:space="preserve"> years. Going by the standards put in place by the PCAOB</w:t>
      </w:r>
      <w:r w:rsidR="00FD0B81">
        <w:rPr>
          <w:rFonts w:ascii="Times New Roman" w:hAnsi="Times New Roman" w:cs="Times New Roman"/>
          <w:sz w:val="24"/>
          <w:szCs w:val="24"/>
        </w:rPr>
        <w:t>,</w:t>
      </w:r>
      <w:r w:rsidR="0041796C" w:rsidRPr="00761145">
        <w:rPr>
          <w:rFonts w:ascii="Times New Roman" w:hAnsi="Times New Roman" w:cs="Times New Roman"/>
          <w:sz w:val="24"/>
          <w:szCs w:val="24"/>
        </w:rPr>
        <w:t xml:space="preserve"> as shown by Boland, Brown &amp; Dickins (2020), such unethical lies in annual reports prevent the organ</w:t>
      </w:r>
      <w:r w:rsidR="002D1C5B">
        <w:rPr>
          <w:rFonts w:ascii="Times New Roman" w:hAnsi="Times New Roman" w:cs="Times New Roman"/>
          <w:sz w:val="24"/>
          <w:szCs w:val="24"/>
        </w:rPr>
        <w:t>ization from achieving its</w:t>
      </w:r>
      <w:r w:rsidR="0041796C" w:rsidRPr="00761145">
        <w:rPr>
          <w:rFonts w:ascii="Times New Roman" w:hAnsi="Times New Roman" w:cs="Times New Roman"/>
          <w:sz w:val="24"/>
          <w:szCs w:val="24"/>
        </w:rPr>
        <w:t xml:space="preserve"> mission objectives. It is also fraudulent on the company’</w:t>
      </w:r>
      <w:r w:rsidR="00290DB4" w:rsidRPr="00761145">
        <w:rPr>
          <w:rFonts w:ascii="Times New Roman" w:hAnsi="Times New Roman" w:cs="Times New Roman"/>
          <w:sz w:val="24"/>
          <w:szCs w:val="24"/>
        </w:rPr>
        <w:t xml:space="preserve">s side as </w:t>
      </w:r>
      <w:r w:rsidR="0041796C" w:rsidRPr="00761145">
        <w:rPr>
          <w:rFonts w:ascii="Times New Roman" w:hAnsi="Times New Roman" w:cs="Times New Roman"/>
          <w:sz w:val="24"/>
          <w:szCs w:val="24"/>
        </w:rPr>
        <w:t xml:space="preserve">they use falsified financial statements to </w:t>
      </w:r>
      <w:r w:rsidR="00290DB4" w:rsidRPr="00761145">
        <w:rPr>
          <w:rFonts w:ascii="Times New Roman" w:hAnsi="Times New Roman" w:cs="Times New Roman"/>
          <w:sz w:val="24"/>
          <w:szCs w:val="24"/>
        </w:rPr>
        <w:t>acquire investments and loans from banks.</w:t>
      </w:r>
    </w:p>
    <w:p w14:paraId="4A4D0D60" w14:textId="77777777" w:rsidR="008E6404" w:rsidRDefault="00DB064E" w:rsidP="00710B2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972429" w:rsidRPr="00761145">
        <w:rPr>
          <w:rFonts w:ascii="Times New Roman" w:hAnsi="Times New Roman" w:cs="Times New Roman"/>
          <w:b/>
          <w:sz w:val="24"/>
          <w:szCs w:val="24"/>
        </w:rPr>
        <w:t>Impacts of Jill Smith</w:t>
      </w:r>
      <w:r w:rsidR="00290DB4" w:rsidRPr="00761145">
        <w:rPr>
          <w:rFonts w:ascii="Times New Roman" w:hAnsi="Times New Roman" w:cs="Times New Roman"/>
          <w:b/>
          <w:sz w:val="24"/>
          <w:szCs w:val="24"/>
        </w:rPr>
        <w:t>’s</w:t>
      </w:r>
      <w:r w:rsidR="00972429" w:rsidRPr="00761145">
        <w:rPr>
          <w:rFonts w:ascii="Times New Roman" w:hAnsi="Times New Roman" w:cs="Times New Roman"/>
          <w:b/>
          <w:sz w:val="24"/>
          <w:szCs w:val="24"/>
        </w:rPr>
        <w:t xml:space="preserve"> Decisions</w:t>
      </w:r>
    </w:p>
    <w:p w14:paraId="66F3E638" w14:textId="77777777" w:rsidR="008E6404" w:rsidRDefault="00290DB4"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Jill Smith’s decisi</w:t>
      </w:r>
      <w:r w:rsidR="002D1C5B">
        <w:rPr>
          <w:rFonts w:ascii="Times New Roman" w:hAnsi="Times New Roman" w:cs="Times New Roman"/>
          <w:sz w:val="24"/>
          <w:szCs w:val="24"/>
        </w:rPr>
        <w:t>on to buy shares in a company she</w:t>
      </w:r>
      <w:r w:rsidRPr="00761145">
        <w:rPr>
          <w:rFonts w:ascii="Times New Roman" w:hAnsi="Times New Roman" w:cs="Times New Roman"/>
          <w:sz w:val="24"/>
          <w:szCs w:val="24"/>
        </w:rPr>
        <w:t xml:space="preserve"> audits </w:t>
      </w:r>
      <w:r w:rsidR="002D1C5B" w:rsidRPr="00761145">
        <w:rPr>
          <w:rFonts w:ascii="Times New Roman" w:hAnsi="Times New Roman" w:cs="Times New Roman"/>
          <w:sz w:val="24"/>
          <w:szCs w:val="24"/>
        </w:rPr>
        <w:t>cost</w:t>
      </w:r>
      <w:r w:rsidR="002D1C5B">
        <w:rPr>
          <w:rFonts w:ascii="Times New Roman" w:hAnsi="Times New Roman" w:cs="Times New Roman"/>
          <w:sz w:val="24"/>
          <w:szCs w:val="24"/>
        </w:rPr>
        <w:t>s</w:t>
      </w:r>
      <w:r w:rsidRPr="00761145">
        <w:rPr>
          <w:rFonts w:ascii="Times New Roman" w:hAnsi="Times New Roman" w:cs="Times New Roman"/>
          <w:sz w:val="24"/>
          <w:szCs w:val="24"/>
        </w:rPr>
        <w:t xml:space="preserve"> her job and annual operation license. Auditing regulation policies stipulate that independent auditors must autonomously step away from the personal interests in the organizations they audit (Church, Jenkins &amp; Stanley, 2018). Many organizations use falsified</w:t>
      </w:r>
      <w:r w:rsidR="002D1C5B">
        <w:rPr>
          <w:rFonts w:ascii="Times New Roman" w:hAnsi="Times New Roman" w:cs="Times New Roman"/>
          <w:sz w:val="24"/>
          <w:szCs w:val="24"/>
        </w:rPr>
        <w:t xml:space="preserve"> audit</w:t>
      </w:r>
      <w:r w:rsidRPr="00761145">
        <w:rPr>
          <w:rFonts w:ascii="Times New Roman" w:hAnsi="Times New Roman" w:cs="Times New Roman"/>
          <w:sz w:val="24"/>
          <w:szCs w:val="24"/>
        </w:rPr>
        <w:t xml:space="preserve"> information to attract financial </w:t>
      </w:r>
      <w:r w:rsidR="002D1C5B" w:rsidRPr="00761145">
        <w:rPr>
          <w:rFonts w:ascii="Times New Roman" w:hAnsi="Times New Roman" w:cs="Times New Roman"/>
          <w:sz w:val="24"/>
          <w:szCs w:val="24"/>
        </w:rPr>
        <w:t>security</w:t>
      </w:r>
      <w:r w:rsidR="002D1C5B">
        <w:rPr>
          <w:rFonts w:ascii="Times New Roman" w:hAnsi="Times New Roman" w:cs="Times New Roman"/>
          <w:sz w:val="24"/>
          <w:szCs w:val="24"/>
        </w:rPr>
        <w:t xml:space="preserve"> for settling their debts and achieving</w:t>
      </w:r>
      <w:r w:rsidRPr="00761145">
        <w:rPr>
          <w:rFonts w:ascii="Times New Roman" w:hAnsi="Times New Roman" w:cs="Times New Roman"/>
          <w:sz w:val="24"/>
          <w:szCs w:val="24"/>
        </w:rPr>
        <w:t xml:space="preserve"> market competition advantage. The impacts of such actions </w:t>
      </w:r>
      <w:r w:rsidR="002D1C5B">
        <w:rPr>
          <w:rFonts w:ascii="Times New Roman" w:hAnsi="Times New Roman" w:cs="Times New Roman"/>
          <w:sz w:val="24"/>
          <w:szCs w:val="24"/>
        </w:rPr>
        <w:t>to individual perpetrators are</w:t>
      </w:r>
      <w:r w:rsidRPr="00761145">
        <w:rPr>
          <w:rFonts w:ascii="Times New Roman" w:hAnsi="Times New Roman" w:cs="Times New Roman"/>
          <w:sz w:val="24"/>
          <w:szCs w:val="24"/>
        </w:rPr>
        <w:t xml:space="preserve"> job loss and consequent ban from practice for a stipulated period.</w:t>
      </w:r>
    </w:p>
    <w:p w14:paraId="47B6471C" w14:textId="191C4BA3" w:rsidR="008E6404" w:rsidRDefault="00290DB4"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 xml:space="preserve">The </w:t>
      </w:r>
      <w:r w:rsidR="002D1C5B">
        <w:rPr>
          <w:rFonts w:ascii="Times New Roman" w:hAnsi="Times New Roman" w:cs="Times New Roman"/>
          <w:sz w:val="24"/>
          <w:szCs w:val="24"/>
        </w:rPr>
        <w:t>decision Jill</w:t>
      </w:r>
      <w:r w:rsidRPr="00761145">
        <w:rPr>
          <w:rFonts w:ascii="Times New Roman" w:hAnsi="Times New Roman" w:cs="Times New Roman"/>
          <w:sz w:val="24"/>
          <w:szCs w:val="24"/>
        </w:rPr>
        <w:t xml:space="preserve"> chose to purchase shares at ABC through her friend is moral</w:t>
      </w:r>
      <w:r w:rsidR="00761145">
        <w:rPr>
          <w:rFonts w:ascii="Times New Roman" w:hAnsi="Times New Roman" w:cs="Times New Roman"/>
          <w:sz w:val="24"/>
          <w:szCs w:val="24"/>
        </w:rPr>
        <w:t>ly</w:t>
      </w:r>
      <w:r w:rsidRPr="00761145">
        <w:rPr>
          <w:rFonts w:ascii="Times New Roman" w:hAnsi="Times New Roman" w:cs="Times New Roman"/>
          <w:sz w:val="24"/>
          <w:szCs w:val="24"/>
        </w:rPr>
        <w:t xml:space="preserve"> and logically unworthy. It is wrong to gain capital shares from a corporation you serve to distinguish its significant financ</w:t>
      </w:r>
      <w:r w:rsidR="00716FC5" w:rsidRPr="00761145">
        <w:rPr>
          <w:rFonts w:ascii="Times New Roman" w:hAnsi="Times New Roman" w:cs="Times New Roman"/>
          <w:sz w:val="24"/>
          <w:szCs w:val="24"/>
        </w:rPr>
        <w:t>ial implications. Due to the dire consequences such as license term</w:t>
      </w:r>
      <w:r w:rsidR="008653AF">
        <w:rPr>
          <w:rFonts w:ascii="Times New Roman" w:hAnsi="Times New Roman" w:cs="Times New Roman"/>
          <w:sz w:val="24"/>
          <w:szCs w:val="24"/>
        </w:rPr>
        <w:t>s</w:t>
      </w:r>
      <w:r w:rsidR="00716FC5" w:rsidRPr="00761145">
        <w:rPr>
          <w:rFonts w:ascii="Times New Roman" w:hAnsi="Times New Roman" w:cs="Times New Roman"/>
          <w:sz w:val="24"/>
          <w:szCs w:val="24"/>
        </w:rPr>
        <w:t xml:space="preserve"> which otherwise creates more opportunities for advanced auditing, Jill’s decision was not worth </w:t>
      </w:r>
      <w:r w:rsidR="002D1C5B">
        <w:rPr>
          <w:rFonts w:ascii="Times New Roman" w:hAnsi="Times New Roman" w:cs="Times New Roman"/>
          <w:sz w:val="24"/>
          <w:szCs w:val="24"/>
        </w:rPr>
        <w:t xml:space="preserve">the </w:t>
      </w:r>
      <w:r w:rsidR="00716FC5" w:rsidRPr="00761145">
        <w:rPr>
          <w:rFonts w:ascii="Times New Roman" w:hAnsi="Times New Roman" w:cs="Times New Roman"/>
          <w:sz w:val="24"/>
          <w:szCs w:val="24"/>
        </w:rPr>
        <w:t xml:space="preserve">attempt. Although profitability seemed easy for Jill, such self-interest motives are reputation killing. Consequently, the </w:t>
      </w:r>
      <w:r w:rsidR="00873F1B" w:rsidRPr="00761145">
        <w:rPr>
          <w:rFonts w:ascii="Times New Roman" w:hAnsi="Times New Roman" w:cs="Times New Roman"/>
          <w:sz w:val="24"/>
          <w:szCs w:val="24"/>
        </w:rPr>
        <w:t>Public Company Accounting Oversight Board</w:t>
      </w:r>
      <w:r w:rsidR="002D14C4">
        <w:rPr>
          <w:rFonts w:ascii="Times New Roman" w:hAnsi="Times New Roman" w:cs="Times New Roman"/>
          <w:sz w:val="24"/>
          <w:szCs w:val="24"/>
        </w:rPr>
        <w:t xml:space="preserve"> (</w:t>
      </w:r>
      <w:r w:rsidR="00716FC5" w:rsidRPr="00761145">
        <w:rPr>
          <w:rFonts w:ascii="Times New Roman" w:hAnsi="Times New Roman" w:cs="Times New Roman"/>
          <w:sz w:val="24"/>
          <w:szCs w:val="24"/>
        </w:rPr>
        <w:t>PCAOB</w:t>
      </w:r>
      <w:r w:rsidR="002D14C4">
        <w:rPr>
          <w:rFonts w:ascii="Times New Roman" w:hAnsi="Times New Roman" w:cs="Times New Roman"/>
          <w:sz w:val="24"/>
          <w:szCs w:val="24"/>
        </w:rPr>
        <w:t>)</w:t>
      </w:r>
      <w:r w:rsidR="00716FC5" w:rsidRPr="00761145">
        <w:rPr>
          <w:rFonts w:ascii="Times New Roman" w:hAnsi="Times New Roman" w:cs="Times New Roman"/>
          <w:sz w:val="24"/>
          <w:szCs w:val="24"/>
        </w:rPr>
        <w:t xml:space="preserve"> is merited to have barred her from serving as an external auditor for the period illustrated.</w:t>
      </w:r>
    </w:p>
    <w:p w14:paraId="0C527CCF" w14:textId="77777777" w:rsidR="008E6404" w:rsidRDefault="00B17CCA" w:rsidP="00710B25">
      <w:pPr>
        <w:spacing w:line="480" w:lineRule="auto"/>
        <w:jc w:val="center"/>
        <w:rPr>
          <w:rFonts w:ascii="Times New Roman" w:hAnsi="Times New Roman" w:cs="Times New Roman"/>
          <w:b/>
          <w:sz w:val="24"/>
          <w:szCs w:val="24"/>
        </w:rPr>
      </w:pPr>
      <w:r w:rsidRPr="00761145">
        <w:rPr>
          <w:rFonts w:ascii="Times New Roman" w:hAnsi="Times New Roman" w:cs="Times New Roman"/>
          <w:b/>
          <w:sz w:val="24"/>
          <w:szCs w:val="24"/>
        </w:rPr>
        <w:lastRenderedPageBreak/>
        <w:t xml:space="preserve">Current Rules </w:t>
      </w:r>
      <w:r w:rsidR="00DB064E">
        <w:rPr>
          <w:rFonts w:ascii="Times New Roman" w:hAnsi="Times New Roman" w:cs="Times New Roman"/>
          <w:b/>
          <w:sz w:val="24"/>
          <w:szCs w:val="24"/>
        </w:rPr>
        <w:t>in Relation to the Independence of an</w:t>
      </w:r>
      <w:r w:rsidRPr="00761145">
        <w:rPr>
          <w:rFonts w:ascii="Times New Roman" w:hAnsi="Times New Roman" w:cs="Times New Roman"/>
          <w:b/>
          <w:sz w:val="24"/>
          <w:szCs w:val="24"/>
        </w:rPr>
        <w:t xml:space="preserve"> Auditor</w:t>
      </w:r>
    </w:p>
    <w:p w14:paraId="6F1DE28D" w14:textId="11A14A1E" w:rsidR="008E6404" w:rsidRDefault="00420363"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Current rules regulating auditors</w:t>
      </w:r>
      <w:r w:rsidR="008653AF">
        <w:rPr>
          <w:rFonts w:ascii="Times New Roman" w:hAnsi="Times New Roman" w:cs="Times New Roman"/>
          <w:sz w:val="24"/>
          <w:szCs w:val="24"/>
        </w:rPr>
        <w:t>’</w:t>
      </w:r>
      <w:r w:rsidRPr="00761145">
        <w:rPr>
          <w:rFonts w:ascii="Times New Roman" w:hAnsi="Times New Roman" w:cs="Times New Roman"/>
          <w:sz w:val="24"/>
          <w:szCs w:val="24"/>
        </w:rPr>
        <w:t xml:space="preserve"> independence include having integrity as an auditor practitioner. It </w:t>
      </w:r>
      <w:r w:rsidR="002D1C5B">
        <w:rPr>
          <w:rFonts w:ascii="Times New Roman" w:hAnsi="Times New Roman" w:cs="Times New Roman"/>
          <w:sz w:val="24"/>
          <w:szCs w:val="24"/>
        </w:rPr>
        <w:t>is a code of ethical conduct</w:t>
      </w:r>
      <w:r w:rsidRPr="00761145">
        <w:rPr>
          <w:rFonts w:ascii="Times New Roman" w:hAnsi="Times New Roman" w:cs="Times New Roman"/>
          <w:sz w:val="24"/>
          <w:szCs w:val="24"/>
        </w:rPr>
        <w:t xml:space="preserve"> document</w:t>
      </w:r>
      <w:r w:rsidR="002D1C5B">
        <w:rPr>
          <w:rFonts w:ascii="Times New Roman" w:hAnsi="Times New Roman" w:cs="Times New Roman"/>
          <w:sz w:val="24"/>
          <w:szCs w:val="24"/>
        </w:rPr>
        <w:t>ed</w:t>
      </w:r>
      <w:r w:rsidRPr="00761145">
        <w:rPr>
          <w:rFonts w:ascii="Times New Roman" w:hAnsi="Times New Roman" w:cs="Times New Roman"/>
          <w:sz w:val="24"/>
          <w:szCs w:val="24"/>
        </w:rPr>
        <w:t xml:space="preserve"> by </w:t>
      </w:r>
      <w:r w:rsidR="008653AF">
        <w:rPr>
          <w:rFonts w:ascii="Times New Roman" w:hAnsi="Times New Roman" w:cs="Times New Roman"/>
          <w:sz w:val="24"/>
          <w:szCs w:val="24"/>
        </w:rPr>
        <w:t xml:space="preserve">the </w:t>
      </w:r>
      <w:r w:rsidRPr="00761145">
        <w:rPr>
          <w:rFonts w:ascii="Times New Roman" w:hAnsi="Times New Roman" w:cs="Times New Roman"/>
          <w:sz w:val="24"/>
          <w:szCs w:val="24"/>
        </w:rPr>
        <w:t>Public Company Accounting Oversight Board so as to keep auditors from compromise as they are frequently subject</w:t>
      </w:r>
      <w:r w:rsidR="002D1C5B">
        <w:rPr>
          <w:rFonts w:ascii="Times New Roman" w:hAnsi="Times New Roman" w:cs="Times New Roman"/>
          <w:sz w:val="24"/>
          <w:szCs w:val="24"/>
        </w:rPr>
        <w:t>ed</w:t>
      </w:r>
      <w:r w:rsidRPr="00761145">
        <w:rPr>
          <w:rFonts w:ascii="Times New Roman" w:hAnsi="Times New Roman" w:cs="Times New Roman"/>
          <w:sz w:val="24"/>
          <w:szCs w:val="24"/>
        </w:rPr>
        <w:t xml:space="preserve"> to bias as well as intimidation </w:t>
      </w:r>
      <w:r w:rsidR="002D1C5B">
        <w:rPr>
          <w:rFonts w:ascii="Times New Roman" w:hAnsi="Times New Roman" w:cs="Times New Roman"/>
          <w:sz w:val="24"/>
          <w:szCs w:val="24"/>
        </w:rPr>
        <w:t xml:space="preserve">from mega corporations </w:t>
      </w:r>
      <w:r w:rsidRPr="00761145">
        <w:rPr>
          <w:rFonts w:ascii="Times New Roman" w:hAnsi="Times New Roman" w:cs="Times New Roman"/>
          <w:sz w:val="24"/>
          <w:szCs w:val="24"/>
        </w:rPr>
        <w:t xml:space="preserve">(Van Linden &amp; Mazza, 2018). Integrity guides independent accountants and auditors to implement their professional mandates even when pushed towards the professional edge </w:t>
      </w:r>
      <w:r w:rsidR="002D1C5B">
        <w:rPr>
          <w:rFonts w:ascii="Times New Roman" w:hAnsi="Times New Roman" w:cs="Times New Roman"/>
          <w:sz w:val="24"/>
          <w:szCs w:val="24"/>
        </w:rPr>
        <w:t xml:space="preserve">of </w:t>
      </w:r>
      <w:r w:rsidRPr="00761145">
        <w:rPr>
          <w:rFonts w:ascii="Times New Roman" w:hAnsi="Times New Roman" w:cs="Times New Roman"/>
          <w:sz w:val="24"/>
          <w:szCs w:val="24"/>
        </w:rPr>
        <w:t xml:space="preserve">crises. Integrity creates reliability of </w:t>
      </w:r>
      <w:r w:rsidR="008653AF">
        <w:rPr>
          <w:rFonts w:ascii="Times New Roman" w:hAnsi="Times New Roman" w:cs="Times New Roman"/>
          <w:sz w:val="24"/>
          <w:szCs w:val="24"/>
        </w:rPr>
        <w:t xml:space="preserve">the </w:t>
      </w:r>
      <w:r w:rsidRPr="00761145">
        <w:rPr>
          <w:rFonts w:ascii="Times New Roman" w:hAnsi="Times New Roman" w:cs="Times New Roman"/>
          <w:sz w:val="24"/>
          <w:szCs w:val="24"/>
        </w:rPr>
        <w:t xml:space="preserve">information that investors can use </w:t>
      </w:r>
      <w:r w:rsidR="00DD75FA">
        <w:rPr>
          <w:rFonts w:ascii="Times New Roman" w:hAnsi="Times New Roman" w:cs="Times New Roman"/>
          <w:sz w:val="24"/>
          <w:szCs w:val="24"/>
        </w:rPr>
        <w:t xml:space="preserve">as assets </w:t>
      </w:r>
      <w:r w:rsidRPr="00761145">
        <w:rPr>
          <w:rFonts w:ascii="Times New Roman" w:hAnsi="Times New Roman" w:cs="Times New Roman"/>
          <w:sz w:val="24"/>
          <w:szCs w:val="24"/>
        </w:rPr>
        <w:t>to stake shares in high-end corporations</w:t>
      </w:r>
      <w:r w:rsidR="00CA746A">
        <w:rPr>
          <w:rFonts w:ascii="Times New Roman" w:hAnsi="Times New Roman" w:cs="Times New Roman"/>
          <w:sz w:val="24"/>
          <w:szCs w:val="24"/>
        </w:rPr>
        <w:t xml:space="preserve"> (</w:t>
      </w:r>
      <w:r w:rsidRPr="00761145">
        <w:rPr>
          <w:rFonts w:ascii="Times New Roman" w:hAnsi="Times New Roman" w:cs="Times New Roman"/>
          <w:sz w:val="24"/>
          <w:szCs w:val="24"/>
        </w:rPr>
        <w:t>Van Linden &amp; Mazza</w:t>
      </w:r>
      <w:r w:rsidR="00CA746A">
        <w:rPr>
          <w:rFonts w:ascii="Times New Roman" w:hAnsi="Times New Roman" w:cs="Times New Roman"/>
          <w:sz w:val="24"/>
          <w:szCs w:val="24"/>
        </w:rPr>
        <w:t xml:space="preserve">, </w:t>
      </w:r>
      <w:r w:rsidRPr="00761145">
        <w:rPr>
          <w:rFonts w:ascii="Times New Roman" w:hAnsi="Times New Roman" w:cs="Times New Roman"/>
          <w:sz w:val="24"/>
          <w:szCs w:val="24"/>
        </w:rPr>
        <w:t>2018).</w:t>
      </w:r>
    </w:p>
    <w:p w14:paraId="04DF30D4" w14:textId="7DD4129F" w:rsidR="008E6404" w:rsidRDefault="00420363"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Sticking to the objectivity of auditing is a cu</w:t>
      </w:r>
      <w:r w:rsidR="00BC638F" w:rsidRPr="00761145">
        <w:rPr>
          <w:rFonts w:ascii="Times New Roman" w:hAnsi="Times New Roman" w:cs="Times New Roman"/>
          <w:sz w:val="24"/>
          <w:szCs w:val="24"/>
        </w:rPr>
        <w:t xml:space="preserve">rrent rule that determines the outcome of the auditing process. </w:t>
      </w:r>
      <w:r w:rsidR="008B727A" w:rsidRPr="00761145">
        <w:rPr>
          <w:rFonts w:ascii="Times New Roman" w:hAnsi="Times New Roman" w:cs="Times New Roman"/>
          <w:sz w:val="24"/>
          <w:szCs w:val="24"/>
        </w:rPr>
        <w:t xml:space="preserve">The underlying objective is to analyze the assets, liabilities and value in </w:t>
      </w:r>
      <w:r w:rsidR="00B165C6">
        <w:rPr>
          <w:rFonts w:ascii="Times New Roman" w:hAnsi="Times New Roman" w:cs="Times New Roman"/>
          <w:sz w:val="24"/>
          <w:szCs w:val="24"/>
        </w:rPr>
        <w:t xml:space="preserve">the </w:t>
      </w:r>
      <w:r w:rsidR="008B727A" w:rsidRPr="00761145">
        <w:rPr>
          <w:rFonts w:ascii="Times New Roman" w:hAnsi="Times New Roman" w:cs="Times New Roman"/>
          <w:sz w:val="24"/>
          <w:szCs w:val="24"/>
        </w:rPr>
        <w:t xml:space="preserve">wealth creation of a company. The objectives derived from the results of auditing are used to interpret </w:t>
      </w:r>
      <w:r w:rsidR="00B165C6">
        <w:rPr>
          <w:rFonts w:ascii="Times New Roman" w:hAnsi="Times New Roman" w:cs="Times New Roman"/>
          <w:sz w:val="24"/>
          <w:szCs w:val="24"/>
        </w:rPr>
        <w:t xml:space="preserve">the </w:t>
      </w:r>
      <w:r w:rsidR="008B727A" w:rsidRPr="00761145">
        <w:rPr>
          <w:rFonts w:ascii="Times New Roman" w:hAnsi="Times New Roman" w:cs="Times New Roman"/>
          <w:sz w:val="24"/>
          <w:szCs w:val="24"/>
        </w:rPr>
        <w:t>future alignment of the company in the stock market and guarantee investors of desired returns from their investments</w:t>
      </w:r>
      <w:r w:rsidR="001C0676">
        <w:rPr>
          <w:rFonts w:ascii="Times New Roman" w:hAnsi="Times New Roman" w:cs="Times New Roman"/>
          <w:sz w:val="24"/>
          <w:szCs w:val="24"/>
        </w:rPr>
        <w:t>,</w:t>
      </w:r>
      <w:r w:rsidR="008B727A" w:rsidRPr="00761145">
        <w:rPr>
          <w:rFonts w:ascii="Times New Roman" w:hAnsi="Times New Roman" w:cs="Times New Roman"/>
          <w:sz w:val="24"/>
          <w:szCs w:val="24"/>
        </w:rPr>
        <w:t xml:space="preserve"> as </w:t>
      </w:r>
      <w:r w:rsidR="001C0676">
        <w:rPr>
          <w:rFonts w:ascii="Times New Roman" w:hAnsi="Times New Roman" w:cs="Times New Roman"/>
          <w:sz w:val="24"/>
          <w:szCs w:val="24"/>
        </w:rPr>
        <w:t>explained</w:t>
      </w:r>
      <w:r w:rsidR="008B727A" w:rsidRPr="00761145">
        <w:rPr>
          <w:rFonts w:ascii="Times New Roman" w:hAnsi="Times New Roman" w:cs="Times New Roman"/>
          <w:sz w:val="24"/>
          <w:szCs w:val="24"/>
        </w:rPr>
        <w:t xml:space="preserve"> by Chiang (2016). Equally, independent auditors are guided by the rule that a practitioner should never hold shares in the compa</w:t>
      </w:r>
      <w:r w:rsidR="00DD75FA">
        <w:rPr>
          <w:rFonts w:ascii="Times New Roman" w:hAnsi="Times New Roman" w:cs="Times New Roman"/>
          <w:sz w:val="24"/>
          <w:szCs w:val="24"/>
        </w:rPr>
        <w:t>ny they audit</w:t>
      </w:r>
      <w:r w:rsidR="001C0676">
        <w:rPr>
          <w:rFonts w:ascii="Times New Roman" w:hAnsi="Times New Roman" w:cs="Times New Roman"/>
          <w:sz w:val="24"/>
          <w:szCs w:val="24"/>
        </w:rPr>
        <w:t>,</w:t>
      </w:r>
      <w:r w:rsidR="00DD75FA">
        <w:rPr>
          <w:rFonts w:ascii="Times New Roman" w:hAnsi="Times New Roman" w:cs="Times New Roman"/>
          <w:sz w:val="24"/>
          <w:szCs w:val="24"/>
        </w:rPr>
        <w:t xml:space="preserve"> for this leads to</w:t>
      </w:r>
      <w:r w:rsidR="008B727A" w:rsidRPr="00761145">
        <w:rPr>
          <w:rFonts w:ascii="Times New Roman" w:hAnsi="Times New Roman" w:cs="Times New Roman"/>
          <w:sz w:val="24"/>
          <w:szCs w:val="24"/>
        </w:rPr>
        <w:t xml:space="preserve"> bias</w:t>
      </w:r>
      <w:r w:rsidR="001C0676">
        <w:rPr>
          <w:rFonts w:ascii="Times New Roman" w:hAnsi="Times New Roman" w:cs="Times New Roman"/>
          <w:sz w:val="24"/>
          <w:szCs w:val="24"/>
        </w:rPr>
        <w:t xml:space="preserve"> </w:t>
      </w:r>
      <w:r w:rsidR="008B727A" w:rsidRPr="00761145">
        <w:rPr>
          <w:rFonts w:ascii="Times New Roman" w:hAnsi="Times New Roman" w:cs="Times New Roman"/>
          <w:sz w:val="24"/>
          <w:szCs w:val="24"/>
        </w:rPr>
        <w:t xml:space="preserve">and </w:t>
      </w:r>
      <w:r w:rsidR="00DD75FA">
        <w:rPr>
          <w:rFonts w:ascii="Times New Roman" w:hAnsi="Times New Roman" w:cs="Times New Roman"/>
          <w:sz w:val="24"/>
          <w:szCs w:val="24"/>
        </w:rPr>
        <w:t>in</w:t>
      </w:r>
      <w:r w:rsidR="008B727A" w:rsidRPr="00761145">
        <w:rPr>
          <w:rFonts w:ascii="Times New Roman" w:hAnsi="Times New Roman" w:cs="Times New Roman"/>
          <w:sz w:val="24"/>
          <w:szCs w:val="24"/>
        </w:rPr>
        <w:t>credibility of results. This latter rule specifies that the auditor is no longer an external auditor when he</w:t>
      </w:r>
      <w:r w:rsidR="00DD75FA">
        <w:rPr>
          <w:rFonts w:ascii="Times New Roman" w:hAnsi="Times New Roman" w:cs="Times New Roman"/>
          <w:sz w:val="24"/>
          <w:szCs w:val="24"/>
        </w:rPr>
        <w:t xml:space="preserve"> or she</w:t>
      </w:r>
      <w:r w:rsidR="008B727A" w:rsidRPr="00761145">
        <w:rPr>
          <w:rFonts w:ascii="Times New Roman" w:hAnsi="Times New Roman" w:cs="Times New Roman"/>
          <w:sz w:val="24"/>
          <w:szCs w:val="24"/>
        </w:rPr>
        <w:t xml:space="preserve"> holds shares in the audited company. He is termed as a partner in the company and viewed more like an internal auditor.</w:t>
      </w:r>
    </w:p>
    <w:p w14:paraId="38CEB3DC" w14:textId="77777777" w:rsidR="008E6404" w:rsidRDefault="00972429" w:rsidP="00710B25">
      <w:pPr>
        <w:spacing w:line="480" w:lineRule="auto"/>
        <w:jc w:val="center"/>
        <w:rPr>
          <w:rFonts w:ascii="Times New Roman" w:hAnsi="Times New Roman" w:cs="Times New Roman"/>
          <w:b/>
          <w:sz w:val="24"/>
          <w:szCs w:val="24"/>
        </w:rPr>
      </w:pPr>
      <w:r w:rsidRPr="00761145">
        <w:rPr>
          <w:rFonts w:ascii="Times New Roman" w:hAnsi="Times New Roman" w:cs="Times New Roman"/>
          <w:b/>
          <w:sz w:val="24"/>
          <w:szCs w:val="24"/>
        </w:rPr>
        <w:t xml:space="preserve">Comparison of Independence in Fact </w:t>
      </w:r>
      <w:r w:rsidR="00333400">
        <w:rPr>
          <w:rFonts w:ascii="Times New Roman" w:hAnsi="Times New Roman" w:cs="Times New Roman"/>
          <w:b/>
          <w:sz w:val="24"/>
          <w:szCs w:val="24"/>
        </w:rPr>
        <w:t>V</w:t>
      </w:r>
      <w:r w:rsidRPr="00761145">
        <w:rPr>
          <w:rFonts w:ascii="Times New Roman" w:hAnsi="Times New Roman" w:cs="Times New Roman"/>
          <w:b/>
          <w:sz w:val="24"/>
          <w:szCs w:val="24"/>
        </w:rPr>
        <w:t>ersus Independence in Appearance</w:t>
      </w:r>
      <w:r w:rsidR="00333400">
        <w:rPr>
          <w:rFonts w:ascii="Times New Roman" w:hAnsi="Times New Roman" w:cs="Times New Roman"/>
          <w:b/>
          <w:sz w:val="24"/>
          <w:szCs w:val="24"/>
        </w:rPr>
        <w:t xml:space="preserve"> in this Case</w:t>
      </w:r>
    </w:p>
    <w:p w14:paraId="5E23A72E" w14:textId="08C416CB" w:rsidR="008E6404" w:rsidRDefault="00540413"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 xml:space="preserve">Independence in fact involves making non-partisan decisions autonomously about the company one audits. In addition, independence in fact in auditing results to using and following strict guidelines depicted by </w:t>
      </w:r>
      <w:r w:rsidR="001C0676">
        <w:rPr>
          <w:rFonts w:ascii="Times New Roman" w:hAnsi="Times New Roman" w:cs="Times New Roman"/>
          <w:sz w:val="24"/>
          <w:szCs w:val="24"/>
        </w:rPr>
        <w:t xml:space="preserve">the </w:t>
      </w:r>
      <w:r w:rsidRPr="00761145">
        <w:rPr>
          <w:rFonts w:ascii="Times New Roman" w:hAnsi="Times New Roman" w:cs="Times New Roman"/>
          <w:sz w:val="24"/>
          <w:szCs w:val="24"/>
        </w:rPr>
        <w:t>Public Company Accounting Oversight Board</w:t>
      </w:r>
      <w:r w:rsidR="001C0676">
        <w:rPr>
          <w:rFonts w:ascii="Times New Roman" w:hAnsi="Times New Roman" w:cs="Times New Roman"/>
          <w:sz w:val="24"/>
          <w:szCs w:val="24"/>
        </w:rPr>
        <w:t>,</w:t>
      </w:r>
      <w:r w:rsidRPr="00761145">
        <w:rPr>
          <w:rFonts w:ascii="Times New Roman" w:hAnsi="Times New Roman" w:cs="Times New Roman"/>
          <w:sz w:val="24"/>
          <w:szCs w:val="24"/>
        </w:rPr>
        <w:t xml:space="preserve"> as shown by Van </w:t>
      </w:r>
      <w:r w:rsidRPr="00761145">
        <w:rPr>
          <w:rFonts w:ascii="Times New Roman" w:hAnsi="Times New Roman" w:cs="Times New Roman"/>
          <w:sz w:val="24"/>
          <w:szCs w:val="24"/>
        </w:rPr>
        <w:lastRenderedPageBreak/>
        <w:t xml:space="preserve">Linden &amp; Mazza (2018). Comparatively, independence in appearance also demonstrates auditing decisions only that the decisions are inclined to self-interest in the audited company. For instance, in the Ethics Professional Skepticism scenario, Jill Smith acted on the basis of independence in appearance. Her decisions were threatened by </w:t>
      </w:r>
      <w:r w:rsidR="001C0676">
        <w:rPr>
          <w:rFonts w:ascii="Times New Roman" w:hAnsi="Times New Roman" w:cs="Times New Roman"/>
          <w:sz w:val="24"/>
          <w:szCs w:val="24"/>
        </w:rPr>
        <w:t xml:space="preserve">the </w:t>
      </w:r>
      <w:r w:rsidRPr="00761145">
        <w:rPr>
          <w:rFonts w:ascii="Times New Roman" w:hAnsi="Times New Roman" w:cs="Times New Roman"/>
          <w:sz w:val="24"/>
          <w:szCs w:val="24"/>
        </w:rPr>
        <w:t xml:space="preserve">preservation of financial interests she would gain </w:t>
      </w:r>
      <w:r w:rsidR="00DD75FA">
        <w:rPr>
          <w:rFonts w:ascii="Times New Roman" w:hAnsi="Times New Roman" w:cs="Times New Roman"/>
          <w:sz w:val="24"/>
          <w:szCs w:val="24"/>
        </w:rPr>
        <w:t>on stocks sale</w:t>
      </w:r>
      <w:r w:rsidRPr="00761145">
        <w:rPr>
          <w:rFonts w:ascii="Times New Roman" w:hAnsi="Times New Roman" w:cs="Times New Roman"/>
          <w:sz w:val="24"/>
          <w:szCs w:val="24"/>
        </w:rPr>
        <w:t xml:space="preserve"> and dividends.</w:t>
      </w:r>
    </w:p>
    <w:p w14:paraId="02D84E12" w14:textId="55B695E3" w:rsidR="008E6404" w:rsidRDefault="00540413"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Independence in fact is often likened to external auditors</w:t>
      </w:r>
      <w:r w:rsidR="000D5159">
        <w:rPr>
          <w:rFonts w:ascii="Times New Roman" w:hAnsi="Times New Roman" w:cs="Times New Roman"/>
          <w:sz w:val="24"/>
          <w:szCs w:val="24"/>
        </w:rPr>
        <w:t xml:space="preserve"> whereas independence in appearance is viewed as internal auditing</w:t>
      </w:r>
      <w:r w:rsidRPr="00761145">
        <w:rPr>
          <w:rFonts w:ascii="Times New Roman" w:hAnsi="Times New Roman" w:cs="Times New Roman"/>
          <w:sz w:val="24"/>
          <w:szCs w:val="24"/>
        </w:rPr>
        <w:t xml:space="preserve">. </w:t>
      </w:r>
      <w:r w:rsidR="003B0786" w:rsidRPr="00761145">
        <w:rPr>
          <w:rFonts w:ascii="Times New Roman" w:hAnsi="Times New Roman" w:cs="Times New Roman"/>
          <w:sz w:val="24"/>
          <w:szCs w:val="24"/>
        </w:rPr>
        <w:t xml:space="preserve">Fabiyanska (2020) compares the two auditing independence in regard to what they particularly serve within </w:t>
      </w:r>
      <w:r w:rsidR="001C0676">
        <w:rPr>
          <w:rFonts w:ascii="Times New Roman" w:hAnsi="Times New Roman" w:cs="Times New Roman"/>
          <w:sz w:val="24"/>
          <w:szCs w:val="24"/>
        </w:rPr>
        <w:t xml:space="preserve">the </w:t>
      </w:r>
      <w:r w:rsidR="003B0786" w:rsidRPr="00761145">
        <w:rPr>
          <w:rFonts w:ascii="Times New Roman" w:hAnsi="Times New Roman" w:cs="Times New Roman"/>
          <w:sz w:val="24"/>
          <w:szCs w:val="24"/>
        </w:rPr>
        <w:t>assigned company. External auditors are professionally termed as independence in fact because of the trust and autonomy in critical problem solving and decision making.  Fabiyanska (2020)</w:t>
      </w:r>
      <w:r w:rsidR="00DD75FA">
        <w:rPr>
          <w:rFonts w:ascii="Times New Roman" w:hAnsi="Times New Roman" w:cs="Times New Roman"/>
          <w:sz w:val="24"/>
          <w:szCs w:val="24"/>
        </w:rPr>
        <w:t xml:space="preserve"> has continued to </w:t>
      </w:r>
      <w:r w:rsidR="003B0786" w:rsidRPr="00761145">
        <w:rPr>
          <w:rFonts w:ascii="Times New Roman" w:hAnsi="Times New Roman" w:cs="Times New Roman"/>
          <w:sz w:val="24"/>
          <w:szCs w:val="24"/>
        </w:rPr>
        <w:t>emphasize that internal auditors that work within the same organization portray the interests of the same organization which cumulatively leads to performance redundancy</w:t>
      </w:r>
      <w:r w:rsidR="00DD75FA">
        <w:rPr>
          <w:rFonts w:ascii="Times New Roman" w:hAnsi="Times New Roman" w:cs="Times New Roman"/>
          <w:sz w:val="24"/>
          <w:szCs w:val="24"/>
        </w:rPr>
        <w:t xml:space="preserve"> and debatable outcomes</w:t>
      </w:r>
      <w:r w:rsidR="003B0786" w:rsidRPr="00761145">
        <w:rPr>
          <w:rFonts w:ascii="Times New Roman" w:hAnsi="Times New Roman" w:cs="Times New Roman"/>
          <w:sz w:val="24"/>
          <w:szCs w:val="24"/>
        </w:rPr>
        <w:t>.</w:t>
      </w:r>
    </w:p>
    <w:p w14:paraId="6D5D4D19" w14:textId="77777777" w:rsidR="008E6404" w:rsidRDefault="008E6404" w:rsidP="00710B2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My </w:t>
      </w:r>
      <w:r w:rsidR="00972429" w:rsidRPr="00761145">
        <w:rPr>
          <w:rFonts w:ascii="Times New Roman" w:hAnsi="Times New Roman" w:cs="Times New Roman"/>
          <w:b/>
          <w:sz w:val="24"/>
          <w:szCs w:val="24"/>
        </w:rPr>
        <w:t>Opinion on Jill’s Punishment</w:t>
      </w:r>
    </w:p>
    <w:p w14:paraId="68CE9FC2" w14:textId="036566BF" w:rsidR="008E6404" w:rsidRDefault="003B0786"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Jill’s punishment was definitely appropriate</w:t>
      </w:r>
      <w:r w:rsidR="0077563F">
        <w:rPr>
          <w:rFonts w:ascii="Times New Roman" w:hAnsi="Times New Roman" w:cs="Times New Roman"/>
          <w:sz w:val="24"/>
          <w:szCs w:val="24"/>
        </w:rPr>
        <w:t>,</w:t>
      </w:r>
      <w:r w:rsidRPr="00761145">
        <w:rPr>
          <w:rFonts w:ascii="Times New Roman" w:hAnsi="Times New Roman" w:cs="Times New Roman"/>
          <w:sz w:val="24"/>
          <w:szCs w:val="24"/>
        </w:rPr>
        <w:t xml:space="preserve"> bearing </w:t>
      </w:r>
      <w:r w:rsidR="002B0FD0">
        <w:rPr>
          <w:rFonts w:ascii="Times New Roman" w:hAnsi="Times New Roman" w:cs="Times New Roman"/>
          <w:sz w:val="24"/>
          <w:szCs w:val="24"/>
        </w:rPr>
        <w:t xml:space="preserve">in mind </w:t>
      </w:r>
      <w:r w:rsidRPr="00761145">
        <w:rPr>
          <w:rFonts w:ascii="Times New Roman" w:hAnsi="Times New Roman" w:cs="Times New Roman"/>
          <w:sz w:val="24"/>
          <w:szCs w:val="24"/>
        </w:rPr>
        <w:t xml:space="preserve">the ramifications that such unethical professional skepticisms </w:t>
      </w:r>
      <w:r w:rsidR="00DD75FA">
        <w:rPr>
          <w:rFonts w:ascii="Times New Roman" w:hAnsi="Times New Roman" w:cs="Times New Roman"/>
          <w:sz w:val="24"/>
          <w:szCs w:val="24"/>
        </w:rPr>
        <w:t xml:space="preserve">in auditing </w:t>
      </w:r>
      <w:r w:rsidRPr="00761145">
        <w:rPr>
          <w:rFonts w:ascii="Times New Roman" w:hAnsi="Times New Roman" w:cs="Times New Roman"/>
          <w:sz w:val="24"/>
          <w:szCs w:val="24"/>
        </w:rPr>
        <w:t xml:space="preserve">lead to. An organization as big as ABC Corporation can ruin its </w:t>
      </w:r>
      <w:r w:rsidR="00B17CCA" w:rsidRPr="00761145">
        <w:rPr>
          <w:rFonts w:ascii="Times New Roman" w:hAnsi="Times New Roman" w:cs="Times New Roman"/>
          <w:sz w:val="24"/>
          <w:szCs w:val="24"/>
        </w:rPr>
        <w:t>stakeholder’s</w:t>
      </w:r>
      <w:r w:rsidRPr="00761145">
        <w:rPr>
          <w:rFonts w:ascii="Times New Roman" w:hAnsi="Times New Roman" w:cs="Times New Roman"/>
          <w:sz w:val="24"/>
          <w:szCs w:val="24"/>
        </w:rPr>
        <w:t xml:space="preserve"> reputation based </w:t>
      </w:r>
      <w:r w:rsidR="00DD75FA">
        <w:rPr>
          <w:rFonts w:ascii="Times New Roman" w:hAnsi="Times New Roman" w:cs="Times New Roman"/>
          <w:sz w:val="24"/>
          <w:szCs w:val="24"/>
        </w:rPr>
        <w:t xml:space="preserve">on </w:t>
      </w:r>
      <w:r w:rsidRPr="00761145">
        <w:rPr>
          <w:rFonts w:ascii="Times New Roman" w:hAnsi="Times New Roman" w:cs="Times New Roman"/>
          <w:sz w:val="24"/>
          <w:szCs w:val="24"/>
        </w:rPr>
        <w:t xml:space="preserve">the unethical undertakings that </w:t>
      </w:r>
      <w:r w:rsidR="00B17CCA" w:rsidRPr="00761145">
        <w:rPr>
          <w:rFonts w:ascii="Times New Roman" w:hAnsi="Times New Roman" w:cs="Times New Roman"/>
          <w:sz w:val="24"/>
          <w:szCs w:val="24"/>
        </w:rPr>
        <w:t>Jill propagated. In most instances, the sa</w:t>
      </w:r>
      <w:r w:rsidR="00DD75FA">
        <w:rPr>
          <w:rFonts w:ascii="Times New Roman" w:hAnsi="Times New Roman" w:cs="Times New Roman"/>
          <w:sz w:val="24"/>
          <w:szCs w:val="24"/>
        </w:rPr>
        <w:t>me scenario c</w:t>
      </w:r>
      <w:r w:rsidR="00B17CCA" w:rsidRPr="00761145">
        <w:rPr>
          <w:rFonts w:ascii="Times New Roman" w:hAnsi="Times New Roman" w:cs="Times New Roman"/>
          <w:sz w:val="24"/>
          <w:szCs w:val="24"/>
        </w:rPr>
        <w:t xml:space="preserve">ould have been reinforced even by other employees of the company if the punishment was not implemented. To serve as </w:t>
      </w:r>
      <w:r w:rsidR="002B0FD0">
        <w:rPr>
          <w:rFonts w:ascii="Times New Roman" w:hAnsi="Times New Roman" w:cs="Times New Roman"/>
          <w:sz w:val="24"/>
          <w:szCs w:val="24"/>
        </w:rPr>
        <w:t xml:space="preserve">a </w:t>
      </w:r>
      <w:r w:rsidR="00B17CCA" w:rsidRPr="00761145">
        <w:rPr>
          <w:rFonts w:ascii="Times New Roman" w:hAnsi="Times New Roman" w:cs="Times New Roman"/>
          <w:sz w:val="24"/>
          <w:szCs w:val="24"/>
        </w:rPr>
        <w:t>serious example, Jill deserved the auditing ban from operation punishment that was levied against her.</w:t>
      </w:r>
    </w:p>
    <w:p w14:paraId="098FAA53" w14:textId="77777777" w:rsidR="008E6404" w:rsidRDefault="00972429" w:rsidP="00710B25">
      <w:pPr>
        <w:spacing w:line="480" w:lineRule="auto"/>
        <w:jc w:val="center"/>
        <w:rPr>
          <w:rFonts w:ascii="Times New Roman" w:hAnsi="Times New Roman" w:cs="Times New Roman"/>
          <w:b/>
          <w:sz w:val="24"/>
          <w:szCs w:val="24"/>
        </w:rPr>
      </w:pPr>
      <w:r w:rsidRPr="00761145">
        <w:rPr>
          <w:rFonts w:ascii="Times New Roman" w:hAnsi="Times New Roman" w:cs="Times New Roman"/>
          <w:b/>
          <w:sz w:val="24"/>
          <w:szCs w:val="24"/>
        </w:rPr>
        <w:t>Conclusion</w:t>
      </w:r>
    </w:p>
    <w:p w14:paraId="75390A40" w14:textId="7BF87E4A" w:rsidR="008E6404" w:rsidRDefault="00B17CCA" w:rsidP="00710B25">
      <w:pPr>
        <w:spacing w:line="480" w:lineRule="auto"/>
        <w:ind w:firstLine="720"/>
        <w:rPr>
          <w:rFonts w:ascii="Times New Roman" w:hAnsi="Times New Roman" w:cs="Times New Roman"/>
          <w:sz w:val="24"/>
          <w:szCs w:val="24"/>
        </w:rPr>
      </w:pPr>
      <w:r w:rsidRPr="00761145">
        <w:rPr>
          <w:rFonts w:ascii="Times New Roman" w:hAnsi="Times New Roman" w:cs="Times New Roman"/>
          <w:sz w:val="24"/>
          <w:szCs w:val="24"/>
        </w:rPr>
        <w:t xml:space="preserve">Auditing requires strict </w:t>
      </w:r>
      <w:r w:rsidR="00DD75FA" w:rsidRPr="00761145">
        <w:rPr>
          <w:rFonts w:ascii="Times New Roman" w:hAnsi="Times New Roman" w:cs="Times New Roman"/>
          <w:sz w:val="24"/>
          <w:szCs w:val="24"/>
        </w:rPr>
        <w:t>condition</w:t>
      </w:r>
      <w:r w:rsidR="00DD75FA">
        <w:rPr>
          <w:rFonts w:ascii="Times New Roman" w:hAnsi="Times New Roman" w:cs="Times New Roman"/>
          <w:sz w:val="24"/>
          <w:szCs w:val="24"/>
        </w:rPr>
        <w:t>ing in its</w:t>
      </w:r>
      <w:r w:rsidRPr="00761145">
        <w:rPr>
          <w:rFonts w:ascii="Times New Roman" w:hAnsi="Times New Roman" w:cs="Times New Roman"/>
          <w:sz w:val="24"/>
          <w:szCs w:val="24"/>
        </w:rPr>
        <w:t xml:space="preserve"> guiding procedures. The Public Company Accounting Oversight Board</w:t>
      </w:r>
      <w:r w:rsidR="002B0FD0">
        <w:rPr>
          <w:rFonts w:ascii="Times New Roman" w:hAnsi="Times New Roman" w:cs="Times New Roman"/>
          <w:sz w:val="24"/>
          <w:szCs w:val="24"/>
        </w:rPr>
        <w:t xml:space="preserve"> (</w:t>
      </w:r>
      <w:r w:rsidRPr="00761145">
        <w:rPr>
          <w:rFonts w:ascii="Times New Roman" w:hAnsi="Times New Roman" w:cs="Times New Roman"/>
          <w:sz w:val="24"/>
          <w:szCs w:val="24"/>
        </w:rPr>
        <w:t>PCAOB</w:t>
      </w:r>
      <w:r w:rsidR="002B0FD0">
        <w:rPr>
          <w:rFonts w:ascii="Times New Roman" w:hAnsi="Times New Roman" w:cs="Times New Roman"/>
          <w:sz w:val="24"/>
          <w:szCs w:val="24"/>
        </w:rPr>
        <w:t>)</w:t>
      </w:r>
      <w:r w:rsidRPr="00761145">
        <w:rPr>
          <w:rFonts w:ascii="Times New Roman" w:hAnsi="Times New Roman" w:cs="Times New Roman"/>
          <w:sz w:val="24"/>
          <w:szCs w:val="24"/>
        </w:rPr>
        <w:t xml:space="preserve"> should continue to offer benchmark accounting </w:t>
      </w:r>
      <w:r w:rsidRPr="00761145">
        <w:rPr>
          <w:rFonts w:ascii="Times New Roman" w:hAnsi="Times New Roman" w:cs="Times New Roman"/>
          <w:sz w:val="24"/>
          <w:szCs w:val="24"/>
        </w:rPr>
        <w:lastRenderedPageBreak/>
        <w:t xml:space="preserve">procedures to give </w:t>
      </w:r>
      <w:r w:rsidR="002B0FD0">
        <w:rPr>
          <w:rFonts w:ascii="Times New Roman" w:hAnsi="Times New Roman" w:cs="Times New Roman"/>
          <w:sz w:val="24"/>
          <w:szCs w:val="24"/>
        </w:rPr>
        <w:t xml:space="preserve">the </w:t>
      </w:r>
      <w:r w:rsidRPr="00761145">
        <w:rPr>
          <w:rFonts w:ascii="Times New Roman" w:hAnsi="Times New Roman" w:cs="Times New Roman"/>
          <w:sz w:val="24"/>
          <w:szCs w:val="24"/>
        </w:rPr>
        <w:t>necessary fr</w:t>
      </w:r>
      <w:r w:rsidR="00DD75FA">
        <w:rPr>
          <w:rFonts w:ascii="Times New Roman" w:hAnsi="Times New Roman" w:cs="Times New Roman"/>
          <w:sz w:val="24"/>
          <w:szCs w:val="24"/>
        </w:rPr>
        <w:t>amework for upcoming businesse</w:t>
      </w:r>
      <w:r w:rsidRPr="00761145">
        <w:rPr>
          <w:rFonts w:ascii="Times New Roman" w:hAnsi="Times New Roman" w:cs="Times New Roman"/>
          <w:sz w:val="24"/>
          <w:szCs w:val="24"/>
        </w:rPr>
        <w:t>s. Also, the current rules</w:t>
      </w:r>
      <w:r w:rsidR="002B0FD0">
        <w:rPr>
          <w:rFonts w:ascii="Times New Roman" w:hAnsi="Times New Roman" w:cs="Times New Roman"/>
          <w:sz w:val="24"/>
          <w:szCs w:val="24"/>
        </w:rPr>
        <w:t>,</w:t>
      </w:r>
      <w:r w:rsidRPr="00761145">
        <w:rPr>
          <w:rFonts w:ascii="Times New Roman" w:hAnsi="Times New Roman" w:cs="Times New Roman"/>
          <w:sz w:val="24"/>
          <w:szCs w:val="24"/>
        </w:rPr>
        <w:t xml:space="preserve"> such as </w:t>
      </w:r>
      <w:r w:rsidR="002B0FD0">
        <w:rPr>
          <w:rFonts w:ascii="Times New Roman" w:hAnsi="Times New Roman" w:cs="Times New Roman"/>
          <w:sz w:val="24"/>
          <w:szCs w:val="24"/>
        </w:rPr>
        <w:t xml:space="preserve">the </w:t>
      </w:r>
      <w:r w:rsidRPr="00761145">
        <w:rPr>
          <w:rFonts w:ascii="Times New Roman" w:hAnsi="Times New Roman" w:cs="Times New Roman"/>
          <w:sz w:val="24"/>
          <w:szCs w:val="24"/>
        </w:rPr>
        <w:t>need for integrity, objectivity and ethical conduct</w:t>
      </w:r>
      <w:r w:rsidR="002D14C4">
        <w:rPr>
          <w:rFonts w:ascii="Times New Roman" w:hAnsi="Times New Roman" w:cs="Times New Roman"/>
          <w:sz w:val="24"/>
          <w:szCs w:val="24"/>
        </w:rPr>
        <w:t>,</w:t>
      </w:r>
      <w:r w:rsidRPr="00761145">
        <w:rPr>
          <w:rFonts w:ascii="Times New Roman" w:hAnsi="Times New Roman" w:cs="Times New Roman"/>
          <w:sz w:val="24"/>
          <w:szCs w:val="24"/>
        </w:rPr>
        <w:t xml:space="preserve"> must be adhered to by both internal and external auditing practitioners. To achieve accurate and ultimate financial efficacy of an organization, practitioners must exemplify independence in fact for investors and lending agencies to </w:t>
      </w:r>
      <w:r w:rsidR="00DD75FA">
        <w:rPr>
          <w:rFonts w:ascii="Times New Roman" w:hAnsi="Times New Roman" w:cs="Times New Roman"/>
          <w:sz w:val="24"/>
          <w:szCs w:val="24"/>
        </w:rPr>
        <w:t>make sound financial decisions.</w:t>
      </w:r>
      <w:r w:rsidRPr="00761145">
        <w:rPr>
          <w:rFonts w:ascii="Times New Roman" w:hAnsi="Times New Roman" w:cs="Times New Roman"/>
          <w:sz w:val="24"/>
          <w:szCs w:val="24"/>
        </w:rPr>
        <w:t xml:space="preserve"> Ethical auditing </w:t>
      </w:r>
      <w:r w:rsidR="00761145" w:rsidRPr="00761145">
        <w:rPr>
          <w:rFonts w:ascii="Times New Roman" w:hAnsi="Times New Roman" w:cs="Times New Roman"/>
          <w:sz w:val="24"/>
          <w:szCs w:val="24"/>
        </w:rPr>
        <w:t xml:space="preserve">will </w:t>
      </w:r>
      <w:r w:rsidR="00761145">
        <w:rPr>
          <w:rFonts w:ascii="Times New Roman" w:hAnsi="Times New Roman" w:cs="Times New Roman"/>
          <w:sz w:val="24"/>
          <w:szCs w:val="24"/>
        </w:rPr>
        <w:t xml:space="preserve">always </w:t>
      </w:r>
      <w:r w:rsidR="00761145" w:rsidRPr="00761145">
        <w:rPr>
          <w:rFonts w:ascii="Times New Roman" w:hAnsi="Times New Roman" w:cs="Times New Roman"/>
          <w:sz w:val="24"/>
          <w:szCs w:val="24"/>
        </w:rPr>
        <w:t>remain a</w:t>
      </w:r>
      <w:r w:rsidRPr="00761145">
        <w:rPr>
          <w:rFonts w:ascii="Times New Roman" w:hAnsi="Times New Roman" w:cs="Times New Roman"/>
          <w:sz w:val="24"/>
          <w:szCs w:val="24"/>
        </w:rPr>
        <w:t xml:space="preserve">s the </w:t>
      </w:r>
      <w:r w:rsidR="00761145" w:rsidRPr="00761145">
        <w:rPr>
          <w:rFonts w:ascii="Times New Roman" w:hAnsi="Times New Roman" w:cs="Times New Roman"/>
          <w:sz w:val="24"/>
          <w:szCs w:val="24"/>
        </w:rPr>
        <w:t>benchmarks for international auditors when laid down procedures are always adhered to.</w:t>
      </w:r>
    </w:p>
    <w:p w14:paraId="7A2DBAD9" w14:textId="77777777" w:rsidR="00710B25" w:rsidRDefault="00710B25" w:rsidP="00710B2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A285B9" w14:textId="3601B29B" w:rsidR="008E6404" w:rsidRDefault="00972429" w:rsidP="00710B25">
      <w:pPr>
        <w:spacing w:line="480" w:lineRule="auto"/>
        <w:jc w:val="center"/>
        <w:rPr>
          <w:rFonts w:ascii="Times New Roman" w:hAnsi="Times New Roman" w:cs="Times New Roman"/>
          <w:sz w:val="24"/>
          <w:szCs w:val="24"/>
        </w:rPr>
      </w:pPr>
      <w:r w:rsidRPr="00761145">
        <w:rPr>
          <w:rFonts w:ascii="Times New Roman" w:hAnsi="Times New Roman" w:cs="Times New Roman"/>
          <w:sz w:val="24"/>
          <w:szCs w:val="24"/>
        </w:rPr>
        <w:lastRenderedPageBreak/>
        <w:t>References</w:t>
      </w:r>
    </w:p>
    <w:p w14:paraId="453BDFAA" w14:textId="77777777" w:rsidR="00981275" w:rsidRDefault="00981275" w:rsidP="00710B25">
      <w:pPr>
        <w:spacing w:line="480" w:lineRule="auto"/>
        <w:ind w:left="720" w:hanging="720"/>
        <w:rPr>
          <w:rFonts w:ascii="Times New Roman" w:hAnsi="Times New Roman" w:cs="Times New Roman"/>
          <w:color w:val="222222"/>
          <w:sz w:val="24"/>
          <w:szCs w:val="24"/>
          <w:shd w:val="clear" w:color="auto" w:fill="FFFFFF"/>
        </w:rPr>
      </w:pPr>
      <w:r w:rsidRPr="00761145">
        <w:rPr>
          <w:rFonts w:ascii="Times New Roman" w:hAnsi="Times New Roman" w:cs="Times New Roman"/>
          <w:color w:val="222222"/>
          <w:sz w:val="24"/>
          <w:szCs w:val="24"/>
          <w:shd w:val="clear" w:color="auto" w:fill="FFFFFF"/>
        </w:rPr>
        <w:t>Boland, C. M., Brown, V. L., &amp; Dickins, D. (2020). Standard-setting in auditing: Insights from PCAOB inspections. </w:t>
      </w:r>
      <w:r w:rsidRPr="00761145">
        <w:rPr>
          <w:rFonts w:ascii="Times New Roman" w:hAnsi="Times New Roman" w:cs="Times New Roman"/>
          <w:i/>
          <w:iCs/>
          <w:color w:val="222222"/>
          <w:sz w:val="24"/>
          <w:szCs w:val="24"/>
          <w:shd w:val="clear" w:color="auto" w:fill="FFFFFF"/>
        </w:rPr>
        <w:t>Journal of Accounting and Public Policy</w:t>
      </w:r>
      <w:r w:rsidRPr="00761145">
        <w:rPr>
          <w:rFonts w:ascii="Times New Roman" w:hAnsi="Times New Roman" w:cs="Times New Roman"/>
          <w:color w:val="222222"/>
          <w:sz w:val="24"/>
          <w:szCs w:val="24"/>
          <w:shd w:val="clear" w:color="auto" w:fill="FFFFFF"/>
        </w:rPr>
        <w:t>, </w:t>
      </w:r>
      <w:r w:rsidRPr="00761145">
        <w:rPr>
          <w:rFonts w:ascii="Times New Roman" w:hAnsi="Times New Roman" w:cs="Times New Roman"/>
          <w:i/>
          <w:iCs/>
          <w:color w:val="222222"/>
          <w:sz w:val="24"/>
          <w:szCs w:val="24"/>
          <w:shd w:val="clear" w:color="auto" w:fill="FFFFFF"/>
        </w:rPr>
        <w:t>39</w:t>
      </w:r>
      <w:r w:rsidRPr="00761145">
        <w:rPr>
          <w:rFonts w:ascii="Times New Roman" w:hAnsi="Times New Roman" w:cs="Times New Roman"/>
          <w:color w:val="222222"/>
          <w:sz w:val="24"/>
          <w:szCs w:val="24"/>
          <w:shd w:val="clear" w:color="auto" w:fill="FFFFFF"/>
        </w:rPr>
        <w:t>(4), 106756.</w:t>
      </w:r>
    </w:p>
    <w:p w14:paraId="2500491D" w14:textId="77777777" w:rsidR="00981275" w:rsidRDefault="00981275" w:rsidP="00710B25">
      <w:pPr>
        <w:spacing w:line="480" w:lineRule="auto"/>
        <w:ind w:left="720" w:hanging="720"/>
        <w:rPr>
          <w:rFonts w:ascii="Times New Roman" w:hAnsi="Times New Roman" w:cs="Times New Roman"/>
          <w:color w:val="222222"/>
          <w:sz w:val="24"/>
          <w:szCs w:val="24"/>
          <w:shd w:val="clear" w:color="auto" w:fill="FFFFFF"/>
        </w:rPr>
      </w:pPr>
      <w:r w:rsidRPr="00761145">
        <w:rPr>
          <w:rFonts w:ascii="Times New Roman" w:hAnsi="Times New Roman" w:cs="Times New Roman"/>
          <w:color w:val="222222"/>
          <w:sz w:val="24"/>
          <w:szCs w:val="24"/>
          <w:shd w:val="clear" w:color="auto" w:fill="FFFFFF"/>
        </w:rPr>
        <w:t>Chiang, C. (2016). Conceptualizing the linkage between professional skepticism</w:t>
      </w:r>
      <w:r>
        <w:rPr>
          <w:rFonts w:ascii="Times New Roman" w:hAnsi="Times New Roman" w:cs="Times New Roman"/>
          <w:color w:val="222222"/>
          <w:sz w:val="24"/>
          <w:szCs w:val="24"/>
          <w:shd w:val="clear" w:color="auto" w:fill="FFFFFF"/>
        </w:rPr>
        <w:t xml:space="preserve"> and auditing.</w:t>
      </w:r>
    </w:p>
    <w:p w14:paraId="17019489" w14:textId="77777777" w:rsidR="00981275" w:rsidRDefault="00981275" w:rsidP="00710B25">
      <w:pPr>
        <w:spacing w:line="480" w:lineRule="auto"/>
        <w:ind w:left="720" w:hanging="720"/>
        <w:rPr>
          <w:rFonts w:ascii="Times New Roman" w:hAnsi="Times New Roman" w:cs="Times New Roman"/>
          <w:color w:val="222222"/>
          <w:sz w:val="24"/>
          <w:szCs w:val="24"/>
          <w:shd w:val="clear" w:color="auto" w:fill="FFFFFF"/>
        </w:rPr>
      </w:pPr>
      <w:r w:rsidRPr="00761145">
        <w:rPr>
          <w:rFonts w:ascii="Times New Roman" w:hAnsi="Times New Roman" w:cs="Times New Roman"/>
          <w:color w:val="222222"/>
          <w:sz w:val="24"/>
          <w:szCs w:val="24"/>
          <w:shd w:val="clear" w:color="auto" w:fill="FFFFFF"/>
        </w:rPr>
        <w:t>Church, B. K., Jenkins, J. G., &amp; Stanley, J. D. (2018). Auditor independence in the United States: Cornerstone of the profession or thorn in our side?. </w:t>
      </w:r>
      <w:r w:rsidRPr="00761145">
        <w:rPr>
          <w:rFonts w:ascii="Times New Roman" w:hAnsi="Times New Roman" w:cs="Times New Roman"/>
          <w:i/>
          <w:iCs/>
          <w:color w:val="222222"/>
          <w:sz w:val="24"/>
          <w:szCs w:val="24"/>
          <w:shd w:val="clear" w:color="auto" w:fill="FFFFFF"/>
        </w:rPr>
        <w:t>Accounting Horizons</w:t>
      </w:r>
      <w:r w:rsidRPr="00761145">
        <w:rPr>
          <w:rFonts w:ascii="Times New Roman" w:hAnsi="Times New Roman" w:cs="Times New Roman"/>
          <w:color w:val="222222"/>
          <w:sz w:val="24"/>
          <w:szCs w:val="24"/>
          <w:shd w:val="clear" w:color="auto" w:fill="FFFFFF"/>
        </w:rPr>
        <w:t>, </w:t>
      </w:r>
      <w:r w:rsidRPr="00761145">
        <w:rPr>
          <w:rFonts w:ascii="Times New Roman" w:hAnsi="Times New Roman" w:cs="Times New Roman"/>
          <w:i/>
          <w:iCs/>
          <w:color w:val="222222"/>
          <w:sz w:val="24"/>
          <w:szCs w:val="24"/>
          <w:shd w:val="clear" w:color="auto" w:fill="FFFFFF"/>
        </w:rPr>
        <w:t>32</w:t>
      </w:r>
      <w:r w:rsidRPr="00761145">
        <w:rPr>
          <w:rFonts w:ascii="Times New Roman" w:hAnsi="Times New Roman" w:cs="Times New Roman"/>
          <w:color w:val="222222"/>
          <w:sz w:val="24"/>
          <w:szCs w:val="24"/>
          <w:shd w:val="clear" w:color="auto" w:fill="FFFFFF"/>
        </w:rPr>
        <w:t>(3), 145-168.independence. </w:t>
      </w:r>
      <w:r w:rsidRPr="00761145">
        <w:rPr>
          <w:rFonts w:ascii="Times New Roman" w:hAnsi="Times New Roman" w:cs="Times New Roman"/>
          <w:i/>
          <w:iCs/>
          <w:color w:val="222222"/>
          <w:sz w:val="24"/>
          <w:szCs w:val="24"/>
          <w:shd w:val="clear" w:color="auto" w:fill="FFFFFF"/>
        </w:rPr>
        <w:t>Pacific Accounting Review</w:t>
      </w:r>
      <w:r w:rsidRPr="00761145">
        <w:rPr>
          <w:rFonts w:ascii="Times New Roman" w:hAnsi="Times New Roman" w:cs="Times New Roman"/>
          <w:color w:val="222222"/>
          <w:sz w:val="24"/>
          <w:szCs w:val="24"/>
          <w:shd w:val="clear" w:color="auto" w:fill="FFFFFF"/>
        </w:rPr>
        <w:t>.</w:t>
      </w:r>
    </w:p>
    <w:p w14:paraId="32AC0BAF" w14:textId="77777777" w:rsidR="00981275" w:rsidRDefault="00981275" w:rsidP="00710B25">
      <w:pPr>
        <w:spacing w:line="480" w:lineRule="auto"/>
        <w:ind w:left="720" w:hanging="720"/>
        <w:rPr>
          <w:rFonts w:ascii="Times New Roman" w:hAnsi="Times New Roman" w:cs="Times New Roman"/>
          <w:color w:val="222222"/>
          <w:sz w:val="24"/>
          <w:szCs w:val="24"/>
          <w:shd w:val="clear" w:color="auto" w:fill="FFFFFF"/>
        </w:rPr>
      </w:pPr>
      <w:r w:rsidRPr="00761145">
        <w:rPr>
          <w:rFonts w:ascii="Times New Roman" w:hAnsi="Times New Roman" w:cs="Times New Roman"/>
          <w:color w:val="222222"/>
          <w:sz w:val="24"/>
          <w:szCs w:val="24"/>
          <w:shd w:val="clear" w:color="auto" w:fill="FFFFFF"/>
        </w:rPr>
        <w:t>Fabiyanska, V. (2020). Audit Independence: Threats and Saving Action for Their Delay. </w:t>
      </w:r>
      <w:r w:rsidRPr="00761145">
        <w:rPr>
          <w:rFonts w:ascii="Times New Roman" w:hAnsi="Times New Roman" w:cs="Times New Roman"/>
          <w:i/>
          <w:iCs/>
          <w:color w:val="222222"/>
          <w:sz w:val="24"/>
          <w:szCs w:val="24"/>
          <w:shd w:val="clear" w:color="auto" w:fill="FFFFFF"/>
        </w:rPr>
        <w:t>The Institute of Accounting, Control and Analysis in the Globalization Circumstances</w:t>
      </w:r>
      <w:r w:rsidRPr="00761145">
        <w:rPr>
          <w:rFonts w:ascii="Times New Roman" w:hAnsi="Times New Roman" w:cs="Times New Roman"/>
          <w:color w:val="222222"/>
          <w:sz w:val="24"/>
          <w:szCs w:val="24"/>
          <w:shd w:val="clear" w:color="auto" w:fill="FFFFFF"/>
        </w:rPr>
        <w:t>, (3-4), 99-112.</w:t>
      </w:r>
    </w:p>
    <w:p w14:paraId="0D491018" w14:textId="77777777" w:rsidR="00981275" w:rsidRPr="00972429" w:rsidRDefault="00981275" w:rsidP="00710B25">
      <w:pPr>
        <w:spacing w:line="480" w:lineRule="auto"/>
        <w:ind w:left="720" w:hanging="720"/>
      </w:pPr>
      <w:r w:rsidRPr="00761145">
        <w:rPr>
          <w:rFonts w:ascii="Times New Roman" w:hAnsi="Times New Roman" w:cs="Times New Roman"/>
          <w:color w:val="222222"/>
          <w:sz w:val="24"/>
          <w:szCs w:val="24"/>
          <w:shd w:val="clear" w:color="auto" w:fill="FFFFFF"/>
        </w:rPr>
        <w:t>Van Linden, C., &amp; Mazza, T. (2018). Quality control system criticism raised by the Public Company Accounting Oversight Board in non‐US jurisdictions and earnings quality of non‐cross‐listed clients. </w:t>
      </w:r>
      <w:r w:rsidRPr="00761145">
        <w:rPr>
          <w:rFonts w:ascii="Times New Roman" w:hAnsi="Times New Roman" w:cs="Times New Roman"/>
          <w:i/>
          <w:iCs/>
          <w:color w:val="222222"/>
          <w:sz w:val="24"/>
          <w:szCs w:val="24"/>
          <w:shd w:val="clear" w:color="auto" w:fill="FFFFFF"/>
        </w:rPr>
        <w:t>International Journal of Auditing</w:t>
      </w:r>
      <w:r w:rsidRPr="00761145">
        <w:rPr>
          <w:rFonts w:ascii="Times New Roman" w:hAnsi="Times New Roman" w:cs="Times New Roman"/>
          <w:color w:val="222222"/>
          <w:sz w:val="24"/>
          <w:szCs w:val="24"/>
          <w:shd w:val="clear" w:color="auto" w:fill="FFFFFF"/>
        </w:rPr>
        <w:t>, </w:t>
      </w:r>
      <w:r w:rsidRPr="00761145">
        <w:rPr>
          <w:rFonts w:ascii="Times New Roman" w:hAnsi="Times New Roman" w:cs="Times New Roman"/>
          <w:i/>
          <w:iCs/>
          <w:color w:val="222222"/>
          <w:sz w:val="24"/>
          <w:szCs w:val="24"/>
          <w:shd w:val="clear" w:color="auto" w:fill="FFFFFF"/>
        </w:rPr>
        <w:t>22</w:t>
      </w:r>
      <w:r w:rsidRPr="00761145">
        <w:rPr>
          <w:rFonts w:ascii="Times New Roman" w:hAnsi="Times New Roman" w:cs="Times New Roman"/>
          <w:color w:val="222222"/>
          <w:sz w:val="24"/>
          <w:szCs w:val="24"/>
          <w:shd w:val="clear" w:color="auto" w:fill="FFFFFF"/>
        </w:rPr>
        <w:t>(3), 374-384.</w:t>
      </w:r>
    </w:p>
    <w:sectPr w:rsidR="00981275" w:rsidRPr="00972429" w:rsidSect="008E64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605FD5" w14:textId="77777777" w:rsidR="00313C37" w:rsidRDefault="00313C37" w:rsidP="00761145">
      <w:pPr>
        <w:spacing w:after="0" w:line="240" w:lineRule="auto"/>
      </w:pPr>
      <w:r>
        <w:separator/>
      </w:r>
    </w:p>
  </w:endnote>
  <w:endnote w:type="continuationSeparator" w:id="0">
    <w:p w14:paraId="7A1BFEB7" w14:textId="77777777" w:rsidR="00313C37" w:rsidRDefault="00313C37" w:rsidP="00761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794DB8" w14:textId="77777777" w:rsidR="00313C37" w:rsidRDefault="00313C37" w:rsidP="00761145">
      <w:pPr>
        <w:spacing w:after="0" w:line="240" w:lineRule="auto"/>
      </w:pPr>
      <w:r>
        <w:separator/>
      </w:r>
    </w:p>
  </w:footnote>
  <w:footnote w:type="continuationSeparator" w:id="0">
    <w:p w14:paraId="29D4F229" w14:textId="77777777" w:rsidR="00313C37" w:rsidRDefault="00313C37" w:rsidP="00761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622554"/>
      <w:docPartObj>
        <w:docPartGallery w:val="Page Numbers (Top of Page)"/>
        <w:docPartUnique/>
      </w:docPartObj>
    </w:sdtPr>
    <w:sdtEndPr>
      <w:rPr>
        <w:noProof/>
      </w:rPr>
    </w:sdtEndPr>
    <w:sdtContent>
      <w:p w14:paraId="6851E955" w14:textId="73E479B7" w:rsidR="00761145" w:rsidRPr="008E6404" w:rsidRDefault="008E6404" w:rsidP="008E6404">
        <w:pPr>
          <w:pStyle w:val="Header"/>
          <w:jc w:val="right"/>
          <w:rPr>
            <w:rFonts w:ascii="Times New Roman" w:hAnsi="Times New Roman" w:cs="Times New Roman"/>
          </w:rPr>
        </w:pPr>
        <w:r w:rsidRPr="008E6404">
          <w:rPr>
            <w:rFonts w:ascii="Times New Roman" w:hAnsi="Times New Roman" w:cs="Times New Roman"/>
          </w:rPr>
          <w:t>ETHICS PROFESSIONAL SKEPTICISM IN AUDITING</w:t>
        </w:r>
        <w:r>
          <w:rPr>
            <w:rFonts w:ascii="Times New Roman" w:hAnsi="Times New Roman" w:cs="Times New Roman"/>
          </w:rPr>
          <w:tab/>
        </w:r>
        <w:r w:rsidRPr="008E6404">
          <w:rPr>
            <w:rFonts w:ascii="Times New Roman" w:hAnsi="Times New Roman" w:cs="Times New Roman"/>
          </w:rPr>
          <w:fldChar w:fldCharType="begin"/>
        </w:r>
        <w:r w:rsidRPr="008E6404">
          <w:rPr>
            <w:rFonts w:ascii="Times New Roman" w:hAnsi="Times New Roman" w:cs="Times New Roman"/>
          </w:rPr>
          <w:instrText xml:space="preserve"> PAGE   \* MERGEFORMAT </w:instrText>
        </w:r>
        <w:r w:rsidRPr="008E6404">
          <w:rPr>
            <w:rFonts w:ascii="Times New Roman" w:hAnsi="Times New Roman" w:cs="Times New Roman"/>
          </w:rPr>
          <w:fldChar w:fldCharType="separate"/>
        </w:r>
        <w:r w:rsidRPr="008E6404">
          <w:rPr>
            <w:rFonts w:ascii="Times New Roman" w:hAnsi="Times New Roman" w:cs="Times New Roman"/>
            <w:noProof/>
          </w:rPr>
          <w:t>2</w:t>
        </w:r>
        <w:r w:rsidRPr="008E640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20511309"/>
      <w:docPartObj>
        <w:docPartGallery w:val="Page Numbers (Top of Page)"/>
        <w:docPartUnique/>
      </w:docPartObj>
    </w:sdtPr>
    <w:sdtEndPr>
      <w:rPr>
        <w:noProof/>
      </w:rPr>
    </w:sdtEndPr>
    <w:sdtContent>
      <w:p w14:paraId="7A67989A" w14:textId="08C1068E" w:rsidR="008E6404" w:rsidRPr="008E6404" w:rsidRDefault="008E6404" w:rsidP="008E6404">
        <w:pPr>
          <w:pStyle w:val="Header"/>
          <w:jc w:val="right"/>
          <w:rPr>
            <w:rFonts w:ascii="Times New Roman" w:hAnsi="Times New Roman" w:cs="Times New Roman"/>
          </w:rPr>
        </w:pPr>
        <w:r>
          <w:rPr>
            <w:rFonts w:ascii="Times New Roman" w:hAnsi="Times New Roman" w:cs="Times New Roman"/>
          </w:rPr>
          <w:t xml:space="preserve">Running head: </w:t>
        </w:r>
        <w:r w:rsidRPr="008E6404">
          <w:rPr>
            <w:rFonts w:ascii="Times New Roman" w:hAnsi="Times New Roman" w:cs="Times New Roman"/>
          </w:rPr>
          <w:t>ETHICS PROFESSIONAL SKEPTICISM IN AUDITING</w:t>
        </w:r>
        <w:r>
          <w:rPr>
            <w:rFonts w:ascii="Times New Roman" w:hAnsi="Times New Roman" w:cs="Times New Roman"/>
          </w:rPr>
          <w:tab/>
        </w:r>
        <w:r w:rsidRPr="008E6404">
          <w:rPr>
            <w:rFonts w:ascii="Times New Roman" w:hAnsi="Times New Roman" w:cs="Times New Roman"/>
          </w:rPr>
          <w:fldChar w:fldCharType="begin"/>
        </w:r>
        <w:r w:rsidRPr="008E6404">
          <w:rPr>
            <w:rFonts w:ascii="Times New Roman" w:hAnsi="Times New Roman" w:cs="Times New Roman"/>
          </w:rPr>
          <w:instrText xml:space="preserve"> PAGE   \* MERGEFORMAT </w:instrText>
        </w:r>
        <w:r w:rsidRPr="008E6404">
          <w:rPr>
            <w:rFonts w:ascii="Times New Roman" w:hAnsi="Times New Roman" w:cs="Times New Roman"/>
          </w:rPr>
          <w:fldChar w:fldCharType="separate"/>
        </w:r>
        <w:r w:rsidRPr="008E6404">
          <w:rPr>
            <w:rFonts w:ascii="Times New Roman" w:hAnsi="Times New Roman" w:cs="Times New Roman"/>
            <w:noProof/>
          </w:rPr>
          <w:t>2</w:t>
        </w:r>
        <w:r w:rsidRPr="008E640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xMjIxNLOwBAFTJR2l4NTi4sz8PJACw1oAvQCotSwAAAA="/>
  </w:docVars>
  <w:rsids>
    <w:rsidRoot w:val="00972429"/>
    <w:rsid w:val="0009053C"/>
    <w:rsid w:val="000B47F7"/>
    <w:rsid w:val="000D5159"/>
    <w:rsid w:val="00145AC8"/>
    <w:rsid w:val="00146F2B"/>
    <w:rsid w:val="001B4ACF"/>
    <w:rsid w:val="001C0676"/>
    <w:rsid w:val="00286229"/>
    <w:rsid w:val="00290DB4"/>
    <w:rsid w:val="002A7C67"/>
    <w:rsid w:val="002B0FD0"/>
    <w:rsid w:val="002D14C4"/>
    <w:rsid w:val="002D1C5B"/>
    <w:rsid w:val="00311696"/>
    <w:rsid w:val="00313C37"/>
    <w:rsid w:val="00333400"/>
    <w:rsid w:val="003B0786"/>
    <w:rsid w:val="0041796C"/>
    <w:rsid w:val="00420363"/>
    <w:rsid w:val="00540413"/>
    <w:rsid w:val="005F2CD8"/>
    <w:rsid w:val="006B7685"/>
    <w:rsid w:val="006E24C8"/>
    <w:rsid w:val="006F49E0"/>
    <w:rsid w:val="00710B25"/>
    <w:rsid w:val="00716FC5"/>
    <w:rsid w:val="00761145"/>
    <w:rsid w:val="00763629"/>
    <w:rsid w:val="0077563F"/>
    <w:rsid w:val="008653AF"/>
    <w:rsid w:val="00873F1B"/>
    <w:rsid w:val="008A35A2"/>
    <w:rsid w:val="008B0411"/>
    <w:rsid w:val="008B727A"/>
    <w:rsid w:val="008E6404"/>
    <w:rsid w:val="00922501"/>
    <w:rsid w:val="00964D02"/>
    <w:rsid w:val="00967889"/>
    <w:rsid w:val="00972429"/>
    <w:rsid w:val="00981275"/>
    <w:rsid w:val="00997855"/>
    <w:rsid w:val="00A2350B"/>
    <w:rsid w:val="00A6421C"/>
    <w:rsid w:val="00A96919"/>
    <w:rsid w:val="00AC5C1F"/>
    <w:rsid w:val="00B165C6"/>
    <w:rsid w:val="00B17CCA"/>
    <w:rsid w:val="00B44CD9"/>
    <w:rsid w:val="00BC638F"/>
    <w:rsid w:val="00CA746A"/>
    <w:rsid w:val="00DB064E"/>
    <w:rsid w:val="00DD75FA"/>
    <w:rsid w:val="00E95894"/>
    <w:rsid w:val="00EA6188"/>
    <w:rsid w:val="00EC61AC"/>
    <w:rsid w:val="00EE509E"/>
    <w:rsid w:val="00F81F4E"/>
    <w:rsid w:val="00FD0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DBB03"/>
  <w15:docId w15:val="{FDB797EE-F2EF-4881-A191-1371C078B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paragraph" w:styleId="Heading1">
    <w:name w:val="heading 1"/>
    <w:basedOn w:val="Normal"/>
    <w:next w:val="Normal"/>
    <w:link w:val="Heading1Char"/>
    <w:uiPriority w:val="9"/>
    <w:qFormat/>
    <w:rsid w:val="005404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24C8"/>
    <w:rPr>
      <w:color w:val="0000FF"/>
      <w:u w:val="single"/>
    </w:rPr>
  </w:style>
  <w:style w:type="character" w:customStyle="1" w:styleId="Heading1Char">
    <w:name w:val="Heading 1 Char"/>
    <w:basedOn w:val="DefaultParagraphFont"/>
    <w:link w:val="Heading1"/>
    <w:uiPriority w:val="9"/>
    <w:rsid w:val="0054041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61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145"/>
  </w:style>
  <w:style w:type="paragraph" w:styleId="Footer">
    <w:name w:val="footer"/>
    <w:basedOn w:val="Normal"/>
    <w:link w:val="FooterChar"/>
    <w:uiPriority w:val="99"/>
    <w:unhideWhenUsed/>
    <w:rsid w:val="00761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7</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24</cp:revision>
  <dcterms:created xsi:type="dcterms:W3CDTF">2020-09-24T10:32:00Z</dcterms:created>
  <dcterms:modified xsi:type="dcterms:W3CDTF">2020-09-24T12:48:00Z</dcterms:modified>
</cp:coreProperties>
</file>